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left"/>
        <w:rPr>
          <w:rFonts w:ascii="黑体" w:hAnsi="Times New Roman" w:eastAsia="黑体" w:cs="Times New Roman"/>
          <w:sz w:val="32"/>
          <w:szCs w:val="32"/>
        </w:rPr>
      </w:pPr>
      <w:r>
        <w:rPr>
          <w:rFonts w:ascii="黑体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Times New Roman" w:eastAsia="黑体" w:cs="Times New Roman"/>
          <w:sz w:val="32"/>
          <w:szCs w:val="32"/>
        </w:rPr>
        <w:t>2</w:t>
      </w:r>
    </w:p>
    <w:p>
      <w:pPr>
        <w:spacing w:before="156" w:beforeLines="50" w:after="156" w:afterLines="50" w:line="600" w:lineRule="exact"/>
        <w:jc w:val="center"/>
        <w:rPr>
          <w:rFonts w:ascii="黑体" w:hAnsi="Times New Roman" w:eastAsia="黑体" w:cs="Times New Roman"/>
          <w:sz w:val="44"/>
          <w:szCs w:val="44"/>
        </w:rPr>
      </w:pPr>
      <w:r>
        <w:rPr>
          <w:rFonts w:hint="eastAsia" w:ascii="黑体" w:hAnsi="Times New Roman" w:eastAsia="黑体" w:cs="Times New Roman"/>
          <w:sz w:val="44"/>
          <w:szCs w:val="44"/>
        </w:rPr>
        <w:t>考生须知</w:t>
      </w:r>
    </w:p>
    <w:p>
      <w:pPr>
        <w:spacing w:line="61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一、本次翻译机考支持的输入法有：中文（简体）-微软拼音输入法、中文（简体）-极点五笔输入法、中文（简体）-搜狗拼音输入法、英语（美国）、日语（日本）-</w:t>
      </w:r>
      <w:r>
        <w:rPr>
          <w:rFonts w:ascii="仿宋" w:hAnsi="仿宋" w:eastAsia="仿宋"/>
          <w:sz w:val="32"/>
          <w:szCs w:val="32"/>
        </w:rPr>
        <w:t xml:space="preserve"> M</w:t>
      </w:r>
      <w:r>
        <w:rPr>
          <w:rFonts w:hint="eastAsia" w:ascii="仿宋" w:hAnsi="仿宋" w:eastAsia="仿宋"/>
          <w:sz w:val="32"/>
          <w:szCs w:val="32"/>
        </w:rPr>
        <w:t xml:space="preserve">icrosoft </w:t>
      </w:r>
      <w:r>
        <w:rPr>
          <w:rFonts w:ascii="仿宋" w:hAnsi="仿宋" w:eastAsia="仿宋"/>
          <w:sz w:val="32"/>
          <w:szCs w:val="32"/>
        </w:rPr>
        <w:t>IME</w:t>
      </w:r>
      <w:r>
        <w:rPr>
          <w:rFonts w:hint="eastAsia" w:ascii="仿宋" w:hAnsi="仿宋" w:eastAsia="仿宋"/>
          <w:sz w:val="32"/>
          <w:szCs w:val="32"/>
        </w:rPr>
        <w:t>、日语（日本）-百度输入法、法语（法国）、法语（加拿大）、阿拉伯语（埃及）、俄语（俄罗斯）、德语（德国）、西班牙语（西班牙，国际排序）、朝鲜语/韩国语（朝鲜语）-</w:t>
      </w:r>
      <w:r>
        <w:rPr>
          <w:rFonts w:ascii="仿宋" w:hAnsi="仿宋" w:eastAsia="仿宋"/>
          <w:sz w:val="32"/>
          <w:szCs w:val="32"/>
        </w:rPr>
        <w:t>M</w:t>
      </w:r>
      <w:r>
        <w:rPr>
          <w:rFonts w:hint="eastAsia" w:ascii="仿宋" w:hAnsi="仿宋" w:eastAsia="仿宋"/>
          <w:sz w:val="32"/>
          <w:szCs w:val="32"/>
        </w:rPr>
        <w:t xml:space="preserve">icrosoft </w:t>
      </w:r>
      <w:r>
        <w:rPr>
          <w:rFonts w:ascii="仿宋" w:hAnsi="仿宋" w:eastAsia="仿宋"/>
          <w:sz w:val="32"/>
          <w:szCs w:val="32"/>
        </w:rPr>
        <w:t>IME</w:t>
      </w:r>
      <w:r>
        <w:rPr>
          <w:rFonts w:hint="eastAsia" w:ascii="仿宋" w:hAnsi="仿宋" w:eastAsia="仿宋"/>
          <w:sz w:val="32"/>
          <w:szCs w:val="32"/>
        </w:rPr>
        <w:t xml:space="preserve"> &amp;朝鲜语</w:t>
      </w:r>
      <w:r>
        <w:rPr>
          <w:rFonts w:hint="default" w:ascii="仿宋" w:hAnsi="仿宋" w:eastAsia="仿宋"/>
          <w:sz w:val="32"/>
          <w:szCs w:val="32"/>
        </w:rPr>
        <w:t>、葡萄牙语（葡萄牙）-葡萄牙语、葡萄牙语（巴西）-美国英语-国际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1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</w:t>
      </w:r>
      <w:r>
        <w:rPr>
          <w:rFonts w:hint="default" w:ascii="仿宋" w:hAnsi="仿宋" w:eastAsia="仿宋"/>
          <w:sz w:val="32"/>
          <w:szCs w:val="32"/>
        </w:rPr>
        <w:t>参加口译考试的考生，须在</w:t>
      </w:r>
      <w:r>
        <w:rPr>
          <w:rFonts w:hint="eastAsia" w:ascii="仿宋" w:hAnsi="仿宋" w:eastAsia="仿宋"/>
          <w:sz w:val="32"/>
          <w:szCs w:val="32"/>
        </w:rPr>
        <w:t>开始作答之前测试并确认考试设备录音、播放、输入等功能是否运行正常。《口译实务》科目考试结束后，考生须确认其作答录音是否正常等。</w:t>
      </w:r>
    </w:p>
    <w:p>
      <w:pPr>
        <w:spacing w:line="61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三、考生可登录中国人事考试网</w:t>
      </w:r>
      <w:r>
        <w:rPr>
          <w:rFonts w:hint="default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通过模拟作答系统提前熟悉考试作答界面、考试流程等。</w:t>
      </w:r>
    </w:p>
    <w:p>
      <w:pPr>
        <w:spacing w:line="61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四、考生须提前30分钟到达考场。</w:t>
      </w:r>
      <w:r>
        <w:rPr>
          <w:rFonts w:hint="default" w:ascii="仿宋" w:hAnsi="仿宋" w:eastAsia="仿宋"/>
          <w:sz w:val="32"/>
          <w:szCs w:val="32"/>
        </w:rPr>
        <w:t>口译考试开始后，</w:t>
      </w:r>
      <w:r>
        <w:rPr>
          <w:rFonts w:hint="eastAsia" w:ascii="仿宋" w:hAnsi="仿宋" w:eastAsia="仿宋"/>
          <w:sz w:val="32"/>
          <w:szCs w:val="32"/>
        </w:rPr>
        <w:t>迟到考生不得进入口译考场</w:t>
      </w:r>
      <w:r>
        <w:rPr>
          <w:rFonts w:hint="default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考试期间考生不得提前离场。</w:t>
      </w:r>
      <w:r>
        <w:rPr>
          <w:rFonts w:hint="default" w:ascii="仿宋" w:hAnsi="仿宋" w:eastAsia="仿宋"/>
          <w:sz w:val="32"/>
          <w:szCs w:val="32"/>
        </w:rPr>
        <w:t>笔译考试开始后，</w:t>
      </w:r>
      <w:r>
        <w:rPr>
          <w:rFonts w:hint="eastAsia" w:ascii="仿宋" w:hAnsi="仿宋" w:eastAsia="仿宋"/>
          <w:sz w:val="32"/>
          <w:szCs w:val="32"/>
        </w:rPr>
        <w:t>迟到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分钟以上的考生不得进入考场</w:t>
      </w:r>
      <w:r>
        <w:rPr>
          <w:rFonts w:hint="default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2个小时内考生不得交卷离场。</w:t>
      </w:r>
    </w:p>
    <w:p>
      <w:pPr>
        <w:spacing w:line="61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五、考生须遵守机考系统</w:t>
      </w:r>
      <w:r>
        <w:rPr>
          <w:rFonts w:hint="default" w:ascii="仿宋" w:hAnsi="仿宋" w:eastAsia="仿宋"/>
          <w:sz w:val="32"/>
          <w:szCs w:val="32"/>
        </w:rPr>
        <w:t>列明的</w:t>
      </w:r>
      <w:r>
        <w:rPr>
          <w:rFonts w:hint="eastAsia" w:ascii="仿宋" w:hAnsi="仿宋" w:eastAsia="仿宋"/>
          <w:sz w:val="32"/>
          <w:szCs w:val="32"/>
        </w:rPr>
        <w:t>考场规则、操作指南和作答要求。</w:t>
      </w:r>
      <w:r>
        <w:rPr>
          <w:rFonts w:hint="default" w:ascii="仿宋" w:hAnsi="仿宋" w:eastAsia="仿宋"/>
          <w:sz w:val="32"/>
          <w:szCs w:val="32"/>
        </w:rPr>
        <w:t>考试期间</w:t>
      </w:r>
      <w:r>
        <w:rPr>
          <w:rFonts w:hint="eastAsia" w:ascii="仿宋" w:hAnsi="仿宋" w:eastAsia="仿宋"/>
          <w:sz w:val="32"/>
          <w:szCs w:val="32"/>
        </w:rPr>
        <w:t>遇有考试机故障、网络故障等异常情况，应听从监考人员的安排。因不可抗力或</w:t>
      </w:r>
      <w:r>
        <w:rPr>
          <w:rFonts w:hint="default" w:ascii="仿宋" w:hAnsi="仿宋" w:eastAsia="仿宋"/>
          <w:sz w:val="32"/>
          <w:szCs w:val="32"/>
        </w:rPr>
        <w:t>其他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难以提前防范等因素致使考试无法正常完成的，考生可申请免费参加下一次同科目翻译考试。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1B6"/>
    <w:rsid w:val="000B6EA2"/>
    <w:rsid w:val="002D459A"/>
    <w:rsid w:val="0050309E"/>
    <w:rsid w:val="005D3C4D"/>
    <w:rsid w:val="00697E5C"/>
    <w:rsid w:val="006B7F1A"/>
    <w:rsid w:val="009D5207"/>
    <w:rsid w:val="00A07AEB"/>
    <w:rsid w:val="00BC60DC"/>
    <w:rsid w:val="00BD2DB0"/>
    <w:rsid w:val="00BF31B6"/>
    <w:rsid w:val="00C313DC"/>
    <w:rsid w:val="00C41608"/>
    <w:rsid w:val="00C96D8A"/>
    <w:rsid w:val="00F602AA"/>
    <w:rsid w:val="6977E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78</Words>
  <Characters>445</Characters>
  <Lines>3</Lines>
  <Paragraphs>1</Paragraphs>
  <TotalTime>9</TotalTime>
  <ScaleCrop>false</ScaleCrop>
  <LinksUpToDate>false</LinksUpToDate>
  <CharactersWithSpaces>522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2019-03-20T08:32:00Z</dcterms:created>
  <dc:creator>Administrator</dc:creator>
  <cp:lastModifiedBy>inspur</cp:lastModifiedBy>
  <cp:lastPrinted>2020-09-04T11:25:00Z</cp:lastPrinted>
  <dcterms:modified xsi:type="dcterms:W3CDTF">2021-03-24T15:08:10Z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