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09" w:rsidRDefault="00244109" w:rsidP="00244109">
      <w:pPr>
        <w:rPr>
          <w:rFonts w:ascii="仿宋_GB2312" w:eastAsia="仿宋_GB2312" w:hAnsi=".SFUIDisplay-Semibold" w:cs="宋体" w:hint="eastAsia"/>
          <w:color w:val="000000"/>
          <w:kern w:val="0"/>
          <w:sz w:val="32"/>
          <w:szCs w:val="32"/>
        </w:rPr>
      </w:pPr>
      <w:bookmarkStart w:id="0" w:name="_GoBack"/>
      <w:r>
        <w:rPr>
          <w:rFonts w:ascii="仿宋_GB2312" w:eastAsia="仿宋_GB2312" w:hAnsi=".SFUIDisplay-Semibold" w:cs="宋体" w:hint="eastAsia"/>
          <w:color w:val="000000"/>
          <w:kern w:val="0"/>
          <w:sz w:val="32"/>
          <w:szCs w:val="32"/>
        </w:rPr>
        <w:t>附件2</w:t>
      </w:r>
    </w:p>
    <w:p w:rsidR="00244109" w:rsidRDefault="00244109" w:rsidP="00244109">
      <w:pPr>
        <w:widowControl/>
        <w:spacing w:line="560" w:lineRule="exact"/>
        <w:jc w:val="center"/>
        <w:rPr>
          <w:rFonts w:ascii="仿宋_GB2312" w:eastAsia="仿宋_GB2312" w:hAnsi="方正小标宋简体" w:cs="方正小标宋简体" w:hint="eastAsia"/>
          <w:color w:val="000000"/>
          <w:kern w:val="0"/>
          <w:sz w:val="44"/>
          <w:szCs w:val="44"/>
        </w:rPr>
      </w:pPr>
      <w:r>
        <w:rPr>
          <w:rFonts w:ascii="方正小标宋简体" w:eastAsia="方正小标宋简体" w:hAnsi="方正小标宋简体" w:cs="方正小标宋简体" w:hint="eastAsia"/>
          <w:bCs/>
          <w:sz w:val="40"/>
        </w:rPr>
        <w:t>平顶山市2018年公开招聘市教育局直属学校初中及中职学校教师岗位设置需求专业类别</w:t>
      </w:r>
      <w:bookmarkEnd w:id="0"/>
    </w:p>
    <w:p w:rsidR="00244109" w:rsidRDefault="00244109" w:rsidP="00244109">
      <w:pPr>
        <w:widowControl/>
        <w:spacing w:line="560" w:lineRule="exact"/>
        <w:ind w:firstLineChars="200" w:firstLine="640"/>
        <w:rPr>
          <w:rFonts w:ascii="仿宋_GB2312" w:eastAsia="仿宋_GB2312" w:hAnsi="仿宋_GB2312" w:cs="仿宋_GB2312" w:hint="eastAsia"/>
          <w:kern w:val="0"/>
          <w:sz w:val="32"/>
          <w:szCs w:val="32"/>
        </w:rPr>
      </w:pPr>
    </w:p>
    <w:p w:rsidR="00244109" w:rsidRDefault="00244109" w:rsidP="00244109">
      <w:pPr>
        <w:widowControl/>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一、语文类：汉语言文学、汉语言、汉语</w:t>
      </w:r>
      <w:proofErr w:type="gramStart"/>
      <w:r>
        <w:rPr>
          <w:rFonts w:ascii="仿宋_GB2312" w:eastAsia="仿宋_GB2312" w:hAnsi="仿宋_GB2312" w:cs="仿宋_GB2312" w:hint="eastAsia"/>
          <w:kern w:val="0"/>
          <w:sz w:val="32"/>
          <w:szCs w:val="32"/>
        </w:rPr>
        <w:t>言国际</w:t>
      </w:r>
      <w:proofErr w:type="gramEnd"/>
      <w:r>
        <w:rPr>
          <w:rFonts w:ascii="仿宋_GB2312" w:eastAsia="仿宋_GB2312" w:hAnsi="仿宋_GB2312" w:cs="仿宋_GB2312" w:hint="eastAsia"/>
          <w:kern w:val="0"/>
          <w:sz w:val="32"/>
          <w:szCs w:val="32"/>
        </w:rPr>
        <w:t>教育、语言学及应用语言学、汉语言文字学、中国古典文献学、中国古代文学、中国现当代文学、语文教育、学科教学（语文）、应用语言学。</w:t>
      </w:r>
    </w:p>
    <w:p w:rsidR="00244109" w:rsidRDefault="00244109" w:rsidP="00244109">
      <w:pPr>
        <w:widowControl/>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二、数学类：数学与应用数学、信息与计算科学、数理基础科学、基础数学、计算数学、概率论与数理统计、应用数学、运筹学与控制论、数学教育、学科教学（数学）。</w:t>
      </w:r>
    </w:p>
    <w:p w:rsidR="00244109" w:rsidRDefault="00244109" w:rsidP="00244109">
      <w:pPr>
        <w:widowControl/>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三、英语类：英语、商务英语、英语教育、学科教学（英语）、英语语言文学、英语翻译、外国语言学及应用语言学（英语）、课程与教学论（英语）。</w:t>
      </w:r>
    </w:p>
    <w:p w:rsidR="00244109" w:rsidRDefault="00244109" w:rsidP="00244109">
      <w:pPr>
        <w:widowControl/>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四、政治类：政治学与行政学、国际政治、哲学、中国哲学、外国哲学、科学社会主义、中国共产党党史（历史）、思想政治教育、马克思主义理论、马克思主义基本原理、马克思主义发展史、马克思主义中国化研究、马克思主义民主理论与政策、国外马克思主义研究、政治学、国际关系。</w:t>
      </w:r>
    </w:p>
    <w:p w:rsidR="00244109" w:rsidRDefault="00244109" w:rsidP="00244109">
      <w:pPr>
        <w:widowControl/>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五、历史类：历史学、世界史、历史教育、考古学、文物与博物馆学、史学理论及史学史、历史地理学、历史文献学、中国古代史、中国近现代史、中国史、专门史。</w:t>
      </w:r>
    </w:p>
    <w:p w:rsidR="00244109" w:rsidRDefault="00244109" w:rsidP="00244109">
      <w:pPr>
        <w:widowControl/>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六、地理类：地理科学、地理信息科学、自然地理与资源环境、地理信息系统、地理教育、自然地理学、人文地理学、人文地理与城乡规划、地图学与地理信息系统。</w:t>
      </w:r>
    </w:p>
    <w:p w:rsidR="00244109" w:rsidRDefault="00244109" w:rsidP="00244109">
      <w:pPr>
        <w:widowControl/>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七、物理类：物理学、应用物理学、物理教育、理论物理、粒子物理与原子核物理、原子与分子物理、等离子体物理、凝聚态物理、声学、光学、核物理。</w:t>
      </w:r>
    </w:p>
    <w:p w:rsidR="00244109" w:rsidRDefault="00244109" w:rsidP="00244109">
      <w:pPr>
        <w:widowControl/>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八、化学类：化学、应用化学、化学教育、无机化学、分析化学、有机化学、物理化学（含化学物理）、高分子化学与物理、化学生物学、分子科学与工程。</w:t>
      </w:r>
    </w:p>
    <w:p w:rsidR="00244109" w:rsidRDefault="00244109" w:rsidP="00244109">
      <w:pPr>
        <w:widowControl/>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九、生物类：生物科学、生物学、生物技术、生物信息学、生物教育、植物学、动物学、生理学、水生生物学、微生物学、神经生物学、遗传学、发育生物学、细胞生物学、生物化学与分子生物学、生物物理学、生态学。</w:t>
      </w:r>
    </w:p>
    <w:p w:rsidR="00244109" w:rsidRDefault="00244109" w:rsidP="00244109">
      <w:pPr>
        <w:widowControl/>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十、体育类：体育教育、运动训练、社会体育指导与管理、武术与民族传统体育、运动人体科学、体育人文社会学、运动人体科学、体育教育训练学、民族传统体育学。</w:t>
      </w:r>
    </w:p>
    <w:p w:rsidR="00244109" w:rsidRDefault="00244109" w:rsidP="00244109">
      <w:pPr>
        <w:widowControl/>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十一、计算机类：计算机系统结构、计算机软件与理论、计算机应用技术、计算机科学与技术、软件工程、网络工程、信息安全、数字媒体技术。</w:t>
      </w:r>
    </w:p>
    <w:p w:rsidR="00244109" w:rsidRDefault="00244109" w:rsidP="00244109">
      <w:pPr>
        <w:jc w:val="left"/>
        <w:rPr>
          <w:rFonts w:ascii="仿宋_GB2312" w:eastAsia="仿宋_GB2312" w:hAnsi="黑体" w:cs="黑体" w:hint="eastAsia"/>
          <w:sz w:val="32"/>
          <w:szCs w:val="32"/>
        </w:rPr>
      </w:pPr>
    </w:p>
    <w:p w:rsidR="00244109" w:rsidRDefault="00244109" w:rsidP="00244109">
      <w:pPr>
        <w:jc w:val="left"/>
        <w:rPr>
          <w:rFonts w:ascii="仿宋_GB2312" w:eastAsia="仿宋_GB2312" w:hAnsi="黑体" w:cs="黑体" w:hint="eastAsia"/>
          <w:sz w:val="32"/>
          <w:szCs w:val="32"/>
        </w:rPr>
      </w:pPr>
    </w:p>
    <w:p w:rsidR="00244109" w:rsidRDefault="00244109" w:rsidP="00244109">
      <w:pPr>
        <w:jc w:val="left"/>
        <w:rPr>
          <w:rFonts w:ascii="仿宋_GB2312" w:eastAsia="仿宋_GB2312" w:hAnsi="黑体" w:cs="黑体" w:hint="eastAsia"/>
          <w:sz w:val="32"/>
          <w:szCs w:val="32"/>
        </w:rPr>
      </w:pPr>
    </w:p>
    <w:p w:rsidR="000A2E1F" w:rsidRPr="00244109" w:rsidRDefault="00243DF7"/>
    <w:sectPr w:rsidR="000A2E1F" w:rsidRPr="002441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DF7" w:rsidRDefault="00243DF7" w:rsidP="00244109">
      <w:r>
        <w:separator/>
      </w:r>
    </w:p>
  </w:endnote>
  <w:endnote w:type="continuationSeparator" w:id="0">
    <w:p w:rsidR="00243DF7" w:rsidRDefault="00243DF7" w:rsidP="0024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FUIDisplay-Semibold">
    <w:altName w:val="Times New Roman"/>
    <w:charset w:val="00"/>
    <w:family w:val="roman"/>
    <w:pitch w:val="default"/>
    <w:sig w:usb0="00000000" w:usb1="00000000" w:usb2="00000000"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DF7" w:rsidRDefault="00243DF7" w:rsidP="00244109">
      <w:r>
        <w:separator/>
      </w:r>
    </w:p>
  </w:footnote>
  <w:footnote w:type="continuationSeparator" w:id="0">
    <w:p w:rsidR="00243DF7" w:rsidRDefault="00243DF7" w:rsidP="00244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9B"/>
    <w:rsid w:val="00243DF7"/>
    <w:rsid w:val="00244109"/>
    <w:rsid w:val="002F179B"/>
    <w:rsid w:val="004F2DA8"/>
    <w:rsid w:val="00580E78"/>
    <w:rsid w:val="00B10512"/>
    <w:rsid w:val="00F23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10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44109"/>
    <w:rPr>
      <w:sz w:val="18"/>
      <w:szCs w:val="18"/>
    </w:rPr>
  </w:style>
  <w:style w:type="paragraph" w:styleId="a4">
    <w:name w:val="footer"/>
    <w:basedOn w:val="a"/>
    <w:link w:val="Char0"/>
    <w:uiPriority w:val="99"/>
    <w:unhideWhenUsed/>
    <w:rsid w:val="00244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441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10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44109"/>
    <w:rPr>
      <w:sz w:val="18"/>
      <w:szCs w:val="18"/>
    </w:rPr>
  </w:style>
  <w:style w:type="paragraph" w:styleId="a4">
    <w:name w:val="footer"/>
    <w:basedOn w:val="a"/>
    <w:link w:val="Char0"/>
    <w:uiPriority w:val="99"/>
    <w:unhideWhenUsed/>
    <w:rsid w:val="00244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441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Company>P R C</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谢宏宇</dc:creator>
  <cp:keywords/>
  <dc:description/>
  <cp:lastModifiedBy>谢宏宇</cp:lastModifiedBy>
  <cp:revision>2</cp:revision>
  <dcterms:created xsi:type="dcterms:W3CDTF">2018-07-14T12:58:00Z</dcterms:created>
  <dcterms:modified xsi:type="dcterms:W3CDTF">2018-07-14T12:58:00Z</dcterms:modified>
</cp:coreProperties>
</file>