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入库申请书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平顶山市人力资源和社会保障局：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我单位申请加入平顶山市人事考试测评第三方机构名录库，特提交法人资质文件、机构基本情况文件、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近三年开展人事考试测评的主要业绩</w:t>
      </w:r>
      <w:r>
        <w:rPr>
          <w:rFonts w:hint="eastAsia" w:ascii="仿宋" w:hAnsi="仿宋" w:eastAsia="仿宋" w:cs="仿宋"/>
          <w:sz w:val="32"/>
          <w:szCs w:val="32"/>
        </w:rPr>
        <w:t>和其它证明材料等相关文件。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在此，承诺：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1.已详细阅读公告，自愿申请入库，并对本次入库申请提供的一切资料和数据的真实性负责；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2.认真遵守国家和地方各项法律法规，遵守合同管理等相关规定，服从行业自律管理，认真履责。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本单位通讯地址：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单位网站：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法定代表人或委托代理人签字：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right="640"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申请单位名称(盖章)：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申请日期：  年  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553E091B"/>
    <w:rsid w:val="2B91322F"/>
    <w:rsid w:val="553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2022-11-10T13:11:00Z</dcterms:created>
  <dc:creator>asdasdas</dc:creator>
  <cp:lastModifiedBy>asdasdas</cp:lastModifiedBy>
  <dcterms:modified xsi:type="dcterms:W3CDTF">2022-11-10T13:11:54Z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EB297BA94E96468CBF74ADDAC8F95590</vt:lpwstr>
  </property>
</Properties>
</file>