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76"/>
        </w:tabs>
        <w:bidi w:val="0"/>
        <w:jc w:val="center"/>
        <w:rPr>
          <w:rFonts w:hint="default" w:ascii="宋体" w:hAnsi="宋体" w:eastAsia="宋体" w:cs="宋体"/>
          <w:b/>
          <w:bCs/>
          <w:i w:val="0"/>
          <w:color w:val="000000"/>
          <w:kern w:val="0"/>
          <w:sz w:val="44"/>
          <w:szCs w:val="44"/>
          <w:u w:val="none"/>
          <w:lang w:val="en-US" w:eastAsia="zh-CN" w:bidi="ar"/>
        </w:rPr>
      </w:pPr>
      <w:r>
        <w:rPr>
          <w:rFonts w:hint="default" w:ascii="宋体" w:hAnsi="宋体" w:eastAsia="宋体" w:cs="宋体"/>
          <w:b/>
          <w:bCs/>
          <w:i w:val="0"/>
          <w:color w:val="000000"/>
          <w:kern w:val="0"/>
          <w:sz w:val="44"/>
          <w:szCs w:val="44"/>
          <w:u w:val="none"/>
          <w:lang w:val="en-US" w:eastAsia="zh-CN" w:bidi="ar"/>
        </w:rPr>
        <w:t>非因工伤残或因病丧失劳动能力</w:t>
      </w:r>
      <w:r>
        <w:rPr>
          <w:rFonts w:hint="eastAsia" w:ascii="宋体" w:hAnsi="宋体" w:eastAsia="宋体" w:cs="宋体"/>
          <w:b/>
          <w:bCs/>
          <w:i w:val="0"/>
          <w:color w:val="000000"/>
          <w:kern w:val="0"/>
          <w:sz w:val="44"/>
          <w:szCs w:val="44"/>
          <w:u w:val="none"/>
          <w:lang w:val="en-US" w:eastAsia="zh-CN" w:bidi="ar"/>
        </w:rPr>
        <w:t>鉴定申请表</w:t>
      </w:r>
    </w:p>
    <w:tbl>
      <w:tblPr>
        <w:tblStyle w:val="2"/>
        <w:tblpPr w:leftFromText="180" w:rightFromText="180" w:vertAnchor="page" w:horzAnchor="page" w:tblpX="838" w:tblpY="1768"/>
        <w:tblOverlap w:val="never"/>
        <w:tblW w:w="10009" w:type="dxa"/>
        <w:tblInd w:w="0" w:type="dxa"/>
        <w:shd w:val="clear" w:color="auto" w:fill="auto"/>
        <w:tblLayout w:type="fixed"/>
        <w:tblCellMar>
          <w:top w:w="0" w:type="dxa"/>
          <w:left w:w="0" w:type="dxa"/>
          <w:bottom w:w="0" w:type="dxa"/>
          <w:right w:w="0" w:type="dxa"/>
        </w:tblCellMar>
      </w:tblPr>
      <w:tblGrid>
        <w:gridCol w:w="546"/>
        <w:gridCol w:w="1579"/>
        <w:gridCol w:w="2457"/>
        <w:gridCol w:w="437"/>
        <w:gridCol w:w="263"/>
        <w:gridCol w:w="825"/>
        <w:gridCol w:w="212"/>
        <w:gridCol w:w="688"/>
        <w:gridCol w:w="225"/>
        <w:gridCol w:w="1275"/>
        <w:gridCol w:w="1502"/>
      </w:tblGrid>
      <w:tr>
        <w:tblPrEx>
          <w:shd w:val="clear" w:color="auto" w:fill="auto"/>
          <w:tblLayout w:type="fixed"/>
          <w:tblCellMar>
            <w:top w:w="0" w:type="dxa"/>
            <w:left w:w="0" w:type="dxa"/>
            <w:bottom w:w="0" w:type="dxa"/>
            <w:right w:w="0" w:type="dxa"/>
          </w:tblCellMar>
        </w:tblPrEx>
        <w:trPr>
          <w:trHeight w:val="696"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栏</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申请人姓名</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性别</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年龄</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近期一寸</w:t>
            </w:r>
          </w:p>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免冠照片</w:t>
            </w:r>
          </w:p>
        </w:tc>
      </w:tr>
      <w:tr>
        <w:tblPrEx>
          <w:tblLayout w:type="fixed"/>
          <w:tblCellMar>
            <w:top w:w="0" w:type="dxa"/>
            <w:left w:w="0" w:type="dxa"/>
            <w:bottom w:w="0" w:type="dxa"/>
            <w:right w:w="0" w:type="dxa"/>
          </w:tblCellMar>
        </w:tblPrEx>
        <w:trPr>
          <w:trHeight w:val="713" w:hRule="atLeast"/>
        </w:trPr>
        <w:tc>
          <w:tcPr>
            <w:tcW w:w="5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居民身份证号码</w:t>
            </w:r>
          </w:p>
        </w:tc>
        <w:tc>
          <w:tcPr>
            <w:tcW w:w="3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联系电话</w:t>
            </w: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700" w:hRule="atLeast"/>
        </w:trPr>
        <w:tc>
          <w:tcPr>
            <w:tcW w:w="5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联系地址</w:t>
            </w:r>
          </w:p>
        </w:tc>
        <w:tc>
          <w:tcPr>
            <w:tcW w:w="638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699"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栏</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用人单位全称</w:t>
            </w:r>
          </w:p>
        </w:tc>
        <w:tc>
          <w:tcPr>
            <w:tcW w:w="788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用人单位联系人</w:t>
            </w:r>
          </w:p>
        </w:tc>
        <w:tc>
          <w:tcPr>
            <w:tcW w:w="39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83"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联系地址</w:t>
            </w:r>
          </w:p>
        </w:tc>
        <w:tc>
          <w:tcPr>
            <w:tcW w:w="788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4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介</w:t>
            </w:r>
          </w:p>
        </w:tc>
        <w:tc>
          <w:tcPr>
            <w:tcW w:w="946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（可由申请人或其近亲属填写并签名，主要介绍发病时间、在何医院就诊、诊断名称、病案号、治疗经过等情况）:</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3119" w:hRule="atLeast"/>
        </w:trPr>
        <w:tc>
          <w:tcPr>
            <w:tcW w:w="1000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申报材料：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口职工本人身份证复印件；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口《平顶山市职工非因工伤残或因病丧失劳动能力鉴定申请表》(A3正反面）（一式两份，加盖职工所在单位负责部门印章）;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口《单位汇总表》（加盖职工所在单位负责部门印章）;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口2张近期免冠一寸照片。（粘贴在劳动能力鉴定申请表上）;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口病历资料：平顶山定点医疗机构出具的诊断证明书（原件）和经医院加盖印章的住院病历复印件；</w:t>
            </w:r>
          </w:p>
          <w:p>
            <w:pPr>
              <w:keepNext w:val="0"/>
              <w:keepLines w:val="0"/>
              <w:widowControl/>
              <w:suppressLineNumbers w:val="0"/>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注：各县（市、区）人社局、各单位收取职工报名材料时要进行初审，核查病例真伪，对符合申报条件的职工，申报单位要签署明确的审核意见，并加盖公章。</w:t>
            </w:r>
          </w:p>
        </w:tc>
      </w:tr>
      <w:tr>
        <w:tblPrEx>
          <w:tblLayout w:type="fixed"/>
          <w:tblCellMar>
            <w:top w:w="0" w:type="dxa"/>
            <w:left w:w="0" w:type="dxa"/>
            <w:bottom w:w="0" w:type="dxa"/>
            <w:right w:w="0" w:type="dxa"/>
          </w:tblCellMar>
        </w:tblPrEx>
        <w:trPr>
          <w:trHeight w:val="3706" w:hRule="atLeast"/>
        </w:trPr>
        <w:tc>
          <w:tcPr>
            <w:tcW w:w="50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本人自愿提出本次鉴定申请，并承诺本表填写的所有内容以及提供的病历、医学检查报告单等资料真实有效。如有弄虚作假或冒名顶替等行为，本人愿意承担相关法律责任。</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申请人（签字并按手印）:</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申报日期：    年   月   日</w:t>
            </w:r>
          </w:p>
        </w:tc>
        <w:tc>
          <w:tcPr>
            <w:tcW w:w="49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经审核，该职工所填内容真实有效。如有不实，愿意承担相关责任。同意申请劳动能力鉴定。</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经办人：              负责人：</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申请单位盖章：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申报日期：     年   月   日</w:t>
            </w:r>
          </w:p>
        </w:tc>
      </w:tr>
    </w:tbl>
    <w:p>
      <w:pPr>
        <w:jc w:val="both"/>
        <w:rPr>
          <w:rFonts w:hint="eastAsia" w:ascii="宋体" w:hAnsi="宋体" w:eastAsia="宋体" w:cs="宋体"/>
          <w:b/>
          <w:bCs/>
          <w:i w:val="0"/>
          <w:color w:val="000000"/>
          <w:kern w:val="0"/>
          <w:sz w:val="21"/>
          <w:szCs w:val="21"/>
          <w:u w:val="none"/>
          <w:lang w:val="en-US" w:eastAsia="zh-CN" w:bidi="ar"/>
        </w:rPr>
      </w:pPr>
      <w:bookmarkStart w:id="0" w:name="_GoBack"/>
      <w:bookmarkEnd w:id="0"/>
    </w:p>
    <w:tbl>
      <w:tblPr>
        <w:tblStyle w:val="3"/>
        <w:tblpPr w:leftFromText="180" w:rightFromText="180" w:vertAnchor="text" w:horzAnchor="page" w:tblpX="12692" w:tblpY="803"/>
        <w:tblOverlap w:val="never"/>
        <w:tblW w:w="10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5" w:hRule="atLeast"/>
        </w:trPr>
        <w:tc>
          <w:tcPr>
            <w:tcW w:w="10029" w:type="dxa"/>
          </w:tcPr>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各伤（病）情检查情况及鉴定依据：</w:t>
            </w: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伤（病）种一：</w:t>
            </w: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结论：</w:t>
            </w: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left"/>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专家签名：</w:t>
            </w:r>
            <w:r>
              <w:rPr>
                <w:rFonts w:hint="eastAsia" w:ascii="宋体" w:hAnsi="宋体" w:eastAsia="宋体" w:cs="宋体"/>
                <w:b w:val="0"/>
                <w:bCs w:val="0"/>
                <w:i w:val="0"/>
                <w:color w:val="000000"/>
                <w:kern w:val="0"/>
                <w:sz w:val="24"/>
                <w:szCs w:val="24"/>
                <w:u w:val="non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年</w:t>
            </w:r>
            <w:r>
              <w:rPr>
                <w:rFonts w:hint="eastAsia" w:ascii="宋体" w:hAnsi="宋体" w:eastAsia="宋体" w:cs="宋体"/>
                <w:b w:val="0"/>
                <w:bCs w:val="0"/>
                <w:i w:val="0"/>
                <w:color w:val="000000"/>
                <w:kern w:val="0"/>
                <w:sz w:val="24"/>
                <w:szCs w:val="24"/>
                <w:u w:val="non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月</w:t>
            </w:r>
            <w:r>
              <w:rPr>
                <w:rFonts w:hint="eastAsia" w:ascii="宋体" w:hAnsi="宋体" w:eastAsia="宋体" w:cs="宋体"/>
                <w:b w:val="0"/>
                <w:bCs w:val="0"/>
                <w:i w:val="0"/>
                <w:color w:val="000000"/>
                <w:kern w:val="0"/>
                <w:sz w:val="24"/>
                <w:szCs w:val="24"/>
                <w:u w:val="non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3" w:hRule="atLeast"/>
        </w:trPr>
        <w:tc>
          <w:tcPr>
            <w:tcW w:w="10029" w:type="dxa"/>
          </w:tcPr>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伤（病）种二：</w:t>
            </w: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结论：</w:t>
            </w: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专家签名：</w:t>
            </w:r>
            <w:r>
              <w:rPr>
                <w:rFonts w:hint="eastAsia" w:ascii="宋体" w:hAnsi="宋体" w:eastAsia="宋体" w:cs="宋体"/>
                <w:b w:val="0"/>
                <w:bCs w:val="0"/>
                <w:i w:val="0"/>
                <w:color w:val="000000"/>
                <w:kern w:val="0"/>
                <w:sz w:val="24"/>
                <w:szCs w:val="24"/>
                <w:u w:val="non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年</w:t>
            </w:r>
            <w:r>
              <w:rPr>
                <w:rFonts w:hint="eastAsia" w:ascii="宋体" w:hAnsi="宋体" w:eastAsia="宋体" w:cs="宋体"/>
                <w:b w:val="0"/>
                <w:bCs w:val="0"/>
                <w:i w:val="0"/>
                <w:color w:val="000000"/>
                <w:kern w:val="0"/>
                <w:sz w:val="24"/>
                <w:szCs w:val="24"/>
                <w:u w:val="non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月</w:t>
            </w:r>
            <w:r>
              <w:rPr>
                <w:rFonts w:hint="eastAsia" w:ascii="宋体" w:hAnsi="宋体" w:eastAsia="宋体" w:cs="宋体"/>
                <w:b w:val="0"/>
                <w:bCs w:val="0"/>
                <w:i w:val="0"/>
                <w:color w:val="000000"/>
                <w:kern w:val="0"/>
                <w:sz w:val="24"/>
                <w:szCs w:val="24"/>
                <w:u w:val="non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6" w:hRule="atLeast"/>
        </w:trPr>
        <w:tc>
          <w:tcPr>
            <w:tcW w:w="10029" w:type="dxa"/>
          </w:tcPr>
          <w:p>
            <w:pPr>
              <w:tabs>
                <w:tab w:val="left" w:pos="7576"/>
              </w:tabs>
              <w:bidi w:val="0"/>
              <w:jc w:val="left"/>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伤（病）种三：</w:t>
            </w: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结论：</w:t>
            </w:r>
          </w:p>
          <w:p>
            <w:pPr>
              <w:tabs>
                <w:tab w:val="left" w:pos="7576"/>
              </w:tabs>
              <w:bidi w:val="0"/>
              <w:jc w:val="left"/>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left"/>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left"/>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left"/>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left"/>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left"/>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left"/>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left"/>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专家签名：</w:t>
            </w:r>
            <w:r>
              <w:rPr>
                <w:rFonts w:hint="eastAsia" w:ascii="宋体" w:hAnsi="宋体" w:eastAsia="宋体" w:cs="宋体"/>
                <w:b w:val="0"/>
                <w:bCs w:val="0"/>
                <w:i w:val="0"/>
                <w:color w:val="000000"/>
                <w:kern w:val="0"/>
                <w:sz w:val="24"/>
                <w:szCs w:val="24"/>
                <w:u w:val="non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年</w:t>
            </w:r>
            <w:r>
              <w:rPr>
                <w:rFonts w:hint="eastAsia" w:ascii="宋体" w:hAnsi="宋体" w:eastAsia="宋体" w:cs="宋体"/>
                <w:b w:val="0"/>
                <w:bCs w:val="0"/>
                <w:i w:val="0"/>
                <w:color w:val="000000"/>
                <w:kern w:val="0"/>
                <w:sz w:val="24"/>
                <w:szCs w:val="24"/>
                <w:u w:val="non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月</w:t>
            </w:r>
            <w:r>
              <w:rPr>
                <w:rFonts w:hint="eastAsia" w:ascii="宋体" w:hAnsi="宋体" w:eastAsia="宋体" w:cs="宋体"/>
                <w:b w:val="0"/>
                <w:bCs w:val="0"/>
                <w:i w:val="0"/>
                <w:color w:val="000000"/>
                <w:kern w:val="0"/>
                <w:sz w:val="24"/>
                <w:szCs w:val="24"/>
                <w:u w:val="non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5" w:hRule="atLeast"/>
        </w:trPr>
        <w:tc>
          <w:tcPr>
            <w:tcW w:w="10029" w:type="dxa"/>
          </w:tcPr>
          <w:p>
            <w:pPr>
              <w:tabs>
                <w:tab w:val="left" w:pos="7576"/>
              </w:tabs>
              <w:bidi w:val="0"/>
              <w:ind w:firstLine="480" w:firstLineChars="20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ind w:firstLine="480" w:firstLineChars="200"/>
              <w:jc w:val="both"/>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经劳动能力鉴定专家组鉴定，该职工符合《职工非因工伤残或因病丧失劳动能力程度鉴定</w:t>
            </w: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eastAsia" w:ascii="宋体" w:hAnsi="宋体" w:eastAsia="宋体" w:cs="宋体"/>
                <w:b w:val="0"/>
                <w:bCs w:val="0"/>
                <w:i w:val="0"/>
                <w:color w:val="000000"/>
                <w:kern w:val="0"/>
                <w:sz w:val="24"/>
                <w:szCs w:val="24"/>
                <w:u w:val="singl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标准（试行）》</w:t>
            </w:r>
            <w:r>
              <w:rPr>
                <w:rFonts w:hint="eastAsia" w:ascii="宋体" w:hAnsi="宋体" w:eastAsia="宋体" w:cs="宋体"/>
                <w:b w:val="0"/>
                <w:bCs w:val="0"/>
                <w:i w:val="0"/>
                <w:color w:val="000000"/>
                <w:kern w:val="0"/>
                <w:sz w:val="24"/>
                <w:szCs w:val="24"/>
                <w:u w:val="none"/>
                <w:vertAlign w:val="baseline"/>
                <w:lang w:val="en-US" w:eastAsia="zh-CN" w:bidi="ar"/>
              </w:rPr>
              <w:t>劳社部发</w:t>
            </w:r>
            <w:r>
              <w:rPr>
                <w:rFonts w:hint="eastAsia" w:ascii="宋体" w:hAnsi="宋体" w:eastAsia="宋体" w:cs="宋体"/>
                <w:b/>
                <w:bCs/>
                <w:i w:val="0"/>
                <w:color w:val="000000"/>
                <w:kern w:val="0"/>
                <w:sz w:val="24"/>
                <w:szCs w:val="24"/>
                <w:u w:val="none"/>
                <w:vertAlign w:val="baseline"/>
                <w:lang w:val="en-US" w:eastAsia="zh-CN" w:bidi="ar"/>
              </w:rPr>
              <w:t>〔</w:t>
            </w:r>
            <w:r>
              <w:rPr>
                <w:rFonts w:hint="eastAsia" w:ascii="宋体" w:hAnsi="宋体" w:eastAsia="宋体" w:cs="宋体"/>
                <w:b w:val="0"/>
                <w:bCs w:val="0"/>
                <w:i w:val="0"/>
                <w:color w:val="000000"/>
                <w:kern w:val="0"/>
                <w:sz w:val="24"/>
                <w:szCs w:val="24"/>
                <w:u w:val="none"/>
                <w:vertAlign w:val="baseline"/>
                <w:lang w:val="en-US" w:eastAsia="zh-CN" w:bidi="ar"/>
              </w:rPr>
              <w:t>2002</w:t>
            </w:r>
            <w:r>
              <w:rPr>
                <w:rFonts w:hint="eastAsia" w:ascii="宋体" w:hAnsi="宋体" w:eastAsia="宋体" w:cs="宋体"/>
                <w:b/>
                <w:bCs/>
                <w:i w:val="0"/>
                <w:color w:val="000000"/>
                <w:kern w:val="0"/>
                <w:sz w:val="24"/>
                <w:szCs w:val="24"/>
                <w:u w:val="none"/>
                <w:vertAlign w:val="baseline"/>
                <w:lang w:val="en-US" w:eastAsia="zh-CN" w:bidi="ar"/>
              </w:rPr>
              <w:t>〕</w:t>
            </w:r>
            <w:r>
              <w:rPr>
                <w:rFonts w:hint="eastAsia" w:ascii="宋体" w:hAnsi="宋体" w:eastAsia="宋体" w:cs="宋体"/>
                <w:b w:val="0"/>
                <w:bCs w:val="0"/>
                <w:i w:val="0"/>
                <w:color w:val="000000"/>
                <w:kern w:val="0"/>
                <w:sz w:val="24"/>
                <w:szCs w:val="24"/>
                <w:u w:val="none"/>
                <w:vertAlign w:val="baseline"/>
                <w:lang w:val="en-US" w:eastAsia="zh-CN" w:bidi="ar"/>
              </w:rPr>
              <w:t>8号文件</w:t>
            </w:r>
            <w:r>
              <w:rPr>
                <w:rFonts w:hint="default" w:ascii="宋体" w:hAnsi="宋体" w:eastAsia="宋体" w:cs="宋体"/>
                <w:b w:val="0"/>
                <w:bCs w:val="0"/>
                <w:i w:val="0"/>
                <w:color w:val="000000"/>
                <w:kern w:val="0"/>
                <w:sz w:val="24"/>
                <w:szCs w:val="24"/>
                <w:u w:val="none"/>
                <w:vertAlign w:val="baseline"/>
                <w:lang w:val="en-US" w:eastAsia="zh-CN" w:bidi="ar"/>
              </w:rPr>
              <w:t>规定，符合伤（病）</w:t>
            </w:r>
            <w:r>
              <w:rPr>
                <w:rFonts w:hint="eastAsia" w:ascii="宋体" w:hAnsi="宋体" w:eastAsia="宋体" w:cs="宋体"/>
                <w:b w:val="0"/>
                <w:bCs w:val="0"/>
                <w:i w:val="0"/>
                <w:color w:val="000000"/>
                <w:kern w:val="0"/>
                <w:sz w:val="24"/>
                <w:szCs w:val="24"/>
                <w:u w:val="none"/>
                <w:vertAlign w:val="baseline"/>
                <w:lang w:val="en-US" w:eastAsia="zh-CN" w:bidi="ar"/>
              </w:rPr>
              <w:t>相关</w:t>
            </w:r>
            <w:r>
              <w:rPr>
                <w:rFonts w:hint="default" w:ascii="宋体" w:hAnsi="宋体" w:eastAsia="宋体" w:cs="宋体"/>
                <w:b w:val="0"/>
                <w:bCs w:val="0"/>
                <w:i w:val="0"/>
                <w:color w:val="000000"/>
                <w:kern w:val="0"/>
                <w:sz w:val="24"/>
                <w:szCs w:val="24"/>
                <w:u w:val="none"/>
                <w:vertAlign w:val="baseline"/>
                <w:lang w:val="en-US" w:eastAsia="zh-CN" w:bidi="ar"/>
              </w:rPr>
              <w:t>条</w:t>
            </w:r>
            <w:r>
              <w:rPr>
                <w:rFonts w:hint="eastAsia" w:ascii="宋体" w:hAnsi="宋体" w:eastAsia="宋体" w:cs="宋体"/>
                <w:b w:val="0"/>
                <w:bCs w:val="0"/>
                <w:i w:val="0"/>
                <w:color w:val="000000"/>
                <w:kern w:val="0"/>
                <w:sz w:val="24"/>
                <w:szCs w:val="24"/>
                <w:u w:val="none"/>
                <w:vertAlign w:val="baseline"/>
                <w:lang w:val="en-US" w:eastAsia="zh-CN" w:bidi="ar"/>
              </w:rPr>
              <w:t>款</w:t>
            </w:r>
            <w:r>
              <w:rPr>
                <w:rFonts w:hint="default" w:ascii="宋体" w:hAnsi="宋体" w:eastAsia="宋体" w:cs="宋体"/>
                <w:b w:val="0"/>
                <w:bCs w:val="0"/>
                <w:i w:val="0"/>
                <w:color w:val="000000"/>
                <w:kern w:val="0"/>
                <w:sz w:val="24"/>
                <w:szCs w:val="24"/>
                <w:u w:val="none"/>
                <w:vertAlign w:val="baseline"/>
                <w:lang w:val="en-US" w:eastAsia="zh-CN" w:bidi="ar"/>
              </w:rPr>
              <w:t>：</w:t>
            </w:r>
            <w:r>
              <w:rPr>
                <w:rFonts w:hint="eastAsia" w:ascii="宋体" w:hAnsi="宋体" w:eastAsia="宋体" w:cs="宋体"/>
                <w:b w:val="0"/>
                <w:bCs w:val="0"/>
                <w:i w:val="0"/>
                <w:color w:val="000000"/>
                <w:kern w:val="0"/>
                <w:sz w:val="24"/>
                <w:szCs w:val="24"/>
                <w:u w:val="single"/>
                <w:vertAlign w:val="baseline"/>
                <w:lang w:val="en-US" w:eastAsia="zh-CN" w:bidi="ar"/>
              </w:rPr>
              <w:t xml:space="preserve">                                </w:t>
            </w:r>
          </w:p>
          <w:p>
            <w:pPr>
              <w:tabs>
                <w:tab w:val="left" w:pos="7576"/>
              </w:tabs>
              <w:bidi w:val="0"/>
              <w:ind w:firstLine="480" w:firstLineChars="200"/>
              <w:jc w:val="both"/>
              <w:rPr>
                <w:rFonts w:hint="eastAsia" w:ascii="宋体" w:hAnsi="宋体" w:eastAsia="宋体" w:cs="宋体"/>
                <w:b w:val="0"/>
                <w:bCs w:val="0"/>
                <w:i w:val="0"/>
                <w:color w:val="000000"/>
                <w:kern w:val="0"/>
                <w:sz w:val="24"/>
                <w:szCs w:val="24"/>
                <w:u w:val="single"/>
                <w:vertAlign w:val="baseline"/>
                <w:lang w:val="en-US" w:eastAsia="zh-CN" w:bidi="ar"/>
              </w:rPr>
            </w:pPr>
          </w:p>
          <w:p>
            <w:pPr>
              <w:tabs>
                <w:tab w:val="left" w:pos="7576"/>
              </w:tabs>
              <w:bidi w:val="0"/>
              <w:jc w:val="both"/>
              <w:rPr>
                <w:rFonts w:hint="eastAsia" w:ascii="宋体" w:hAnsi="宋体" w:eastAsia="宋体" w:cs="宋体"/>
                <w:b w:val="0"/>
                <w:bCs w:val="0"/>
                <w:i w:val="0"/>
                <w:color w:val="000000"/>
                <w:kern w:val="0"/>
                <w:sz w:val="24"/>
                <w:szCs w:val="24"/>
                <w:u w:val="single"/>
                <w:vertAlign w:val="baseline"/>
                <w:lang w:val="en-US" w:eastAsia="zh-CN" w:bidi="ar"/>
              </w:rPr>
            </w:pPr>
          </w:p>
          <w:p>
            <w:pPr>
              <w:tabs>
                <w:tab w:val="left" w:pos="7576"/>
              </w:tabs>
              <w:bidi w:val="0"/>
              <w:jc w:val="both"/>
              <w:rPr>
                <w:rFonts w:hint="eastAsia" w:ascii="宋体" w:hAnsi="宋体" w:eastAsia="宋体" w:cs="宋体"/>
                <w:b w:val="0"/>
                <w:bCs w:val="0"/>
                <w:i w:val="0"/>
                <w:color w:val="000000"/>
                <w:kern w:val="0"/>
                <w:sz w:val="24"/>
                <w:szCs w:val="24"/>
                <w:u w:val="none"/>
                <w:vertAlign w:val="baseline"/>
                <w:lang w:val="en-US" w:eastAsia="zh-CN" w:bidi="ar"/>
              </w:rPr>
            </w:pPr>
            <w:r>
              <w:rPr>
                <w:rFonts w:hint="eastAsia" w:ascii="宋体" w:hAnsi="宋体" w:eastAsia="宋体" w:cs="宋体"/>
                <w:b w:val="0"/>
                <w:bCs w:val="0"/>
                <w:i w:val="0"/>
                <w:color w:val="000000"/>
                <w:kern w:val="0"/>
                <w:sz w:val="24"/>
                <w:szCs w:val="24"/>
                <w:u w:val="single"/>
                <w:vertAlign w:val="baseline"/>
                <w:lang w:val="en-US" w:eastAsia="zh-CN" w:bidi="ar"/>
              </w:rPr>
              <w:t xml:space="preserve">                                                  </w:t>
            </w:r>
            <w:r>
              <w:rPr>
                <w:rFonts w:hint="eastAsia" w:ascii="宋体" w:hAnsi="宋体" w:eastAsia="宋体" w:cs="宋体"/>
                <w:b w:val="0"/>
                <w:bCs w:val="0"/>
                <w:i w:val="0"/>
                <w:color w:val="000000"/>
                <w:kern w:val="0"/>
                <w:sz w:val="24"/>
                <w:szCs w:val="24"/>
                <w:u w:val="none"/>
                <w:vertAlign w:val="baseline"/>
                <w:lang w:val="en-US" w:eastAsia="zh-CN" w:bidi="ar"/>
              </w:rPr>
              <w:t>。</w:t>
            </w: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ind w:firstLine="480" w:firstLineChars="20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ind w:firstLine="480" w:firstLineChars="200"/>
              <w:jc w:val="both"/>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最终结论：</w:t>
            </w:r>
            <w:r>
              <w:rPr>
                <w:rFonts w:hint="eastAsia" w:ascii="宋体" w:hAnsi="宋体" w:eastAsia="宋体" w:cs="宋体"/>
                <w:b w:val="0"/>
                <w:bCs w:val="0"/>
                <w:i w:val="0"/>
                <w:color w:val="000000"/>
                <w:kern w:val="0"/>
                <w:sz w:val="24"/>
                <w:szCs w:val="24"/>
                <w:u w:val="singl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丧失劳动能力。</w:t>
            </w: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eastAsia"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鉴定专家最终结论意见及签字（不少于3名专家签字）:</w:t>
            </w:r>
            <w:r>
              <w:rPr>
                <w:rFonts w:hint="eastAsia" w:ascii="宋体" w:hAnsi="宋体" w:eastAsia="宋体" w:cs="宋体"/>
                <w:b w:val="0"/>
                <w:bCs w:val="0"/>
                <w:i w:val="0"/>
                <w:color w:val="000000"/>
                <w:kern w:val="0"/>
                <w:sz w:val="24"/>
                <w:szCs w:val="24"/>
                <w:u w:val="none"/>
                <w:vertAlign w:val="baseline"/>
                <w:lang w:val="en-US" w:eastAsia="zh-CN" w:bidi="ar"/>
              </w:rPr>
              <w:t xml:space="preserve"> </w:t>
            </w:r>
          </w:p>
          <w:p>
            <w:pPr>
              <w:tabs>
                <w:tab w:val="left" w:pos="7576"/>
              </w:tabs>
              <w:bidi w:val="0"/>
              <w:jc w:val="both"/>
              <w:rPr>
                <w:rFonts w:hint="eastAsia" w:ascii="宋体" w:hAnsi="宋体" w:eastAsia="宋体" w:cs="宋体"/>
                <w:b w:val="0"/>
                <w:bCs w:val="0"/>
                <w:i w:val="0"/>
                <w:color w:val="000000"/>
                <w:kern w:val="0"/>
                <w:sz w:val="24"/>
                <w:szCs w:val="24"/>
                <w:u w:val="none"/>
                <w:vertAlign w:val="baseline"/>
                <w:lang w:val="en-US" w:eastAsia="zh-CN" w:bidi="ar"/>
              </w:rPr>
            </w:pPr>
            <w:r>
              <w:rPr>
                <w:rFonts w:hint="eastAsia" w:ascii="宋体" w:hAnsi="宋体" w:eastAsia="宋体" w:cs="宋体"/>
                <w:b w:val="0"/>
                <w:bCs w:val="0"/>
                <w:i w:val="0"/>
                <w:color w:val="000000"/>
                <w:kern w:val="0"/>
                <w:sz w:val="24"/>
                <w:szCs w:val="24"/>
                <w:u w:val="none"/>
                <w:vertAlign w:val="baseline"/>
                <w:lang w:val="en-US" w:eastAsia="zh-CN" w:bidi="ar"/>
              </w:rPr>
              <w:t xml:space="preserve"> </w:t>
            </w:r>
          </w:p>
          <w:p>
            <w:pPr>
              <w:tabs>
                <w:tab w:val="left" w:pos="7576"/>
              </w:tabs>
              <w:bidi w:val="0"/>
              <w:jc w:val="both"/>
              <w:rPr>
                <w:rFonts w:hint="eastAsia" w:ascii="宋体" w:hAnsi="宋体" w:eastAsia="宋体" w:cs="宋体"/>
                <w:b w:val="0"/>
                <w:bCs w:val="0"/>
                <w:i w:val="0"/>
                <w:color w:val="000000"/>
                <w:kern w:val="0"/>
                <w:sz w:val="24"/>
                <w:szCs w:val="24"/>
                <w:u w:val="none"/>
                <w:vertAlign w:val="baseline"/>
                <w:lang w:val="en-US" w:eastAsia="zh-CN" w:bidi="ar"/>
              </w:rPr>
            </w:pPr>
            <w:r>
              <w:rPr>
                <w:rFonts w:hint="eastAsia" w:ascii="宋体" w:hAnsi="宋体" w:eastAsia="宋体" w:cs="宋体"/>
                <w:b w:val="0"/>
                <w:bCs w:val="0"/>
                <w:i w:val="0"/>
                <w:color w:val="000000"/>
                <w:kern w:val="0"/>
                <w:sz w:val="24"/>
                <w:szCs w:val="24"/>
                <w:u w:val="none"/>
                <w:vertAlign w:val="baseline"/>
                <w:lang w:val="en-US" w:eastAsia="zh-CN" w:bidi="ar"/>
              </w:rPr>
              <w:t xml:space="preserve"> </w:t>
            </w:r>
          </w:p>
          <w:p>
            <w:pPr>
              <w:tabs>
                <w:tab w:val="left" w:pos="7576"/>
              </w:tabs>
              <w:bidi w:val="0"/>
              <w:jc w:val="both"/>
              <w:rPr>
                <w:rFonts w:hint="eastAsia" w:ascii="宋体" w:hAnsi="宋体" w:eastAsia="宋体" w:cs="宋体"/>
                <w:b w:val="0"/>
                <w:bCs w:val="0"/>
                <w:i w:val="0"/>
                <w:color w:val="000000"/>
                <w:kern w:val="0"/>
                <w:sz w:val="24"/>
                <w:szCs w:val="24"/>
                <w:u w:val="none"/>
                <w:vertAlign w:val="baseline"/>
                <w:lang w:val="en-US" w:eastAsia="zh-CN" w:bidi="ar"/>
              </w:rPr>
            </w:pPr>
            <w:r>
              <w:rPr>
                <w:rFonts w:hint="eastAsia" w:ascii="宋体" w:hAnsi="宋体" w:eastAsia="宋体" w:cs="宋体"/>
                <w:b w:val="0"/>
                <w:bCs w:val="0"/>
                <w:i w:val="0"/>
                <w:color w:val="000000"/>
                <w:kern w:val="0"/>
                <w:sz w:val="24"/>
                <w:szCs w:val="24"/>
                <w:u w:val="none"/>
                <w:vertAlign w:val="baseline"/>
                <w:lang w:val="en-US" w:eastAsia="zh-CN" w:bidi="ar"/>
              </w:rPr>
              <w:t xml:space="preserve"> </w:t>
            </w:r>
          </w:p>
          <w:p>
            <w:pPr>
              <w:tabs>
                <w:tab w:val="left" w:pos="7576"/>
              </w:tabs>
              <w:bidi w:val="0"/>
              <w:ind w:firstLine="7680" w:firstLineChars="3200"/>
              <w:jc w:val="both"/>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年</w:t>
            </w:r>
            <w:r>
              <w:rPr>
                <w:rFonts w:hint="eastAsia" w:ascii="宋体" w:hAnsi="宋体" w:eastAsia="宋体" w:cs="宋体"/>
                <w:b w:val="0"/>
                <w:bCs w:val="0"/>
                <w:i w:val="0"/>
                <w:color w:val="000000"/>
                <w:kern w:val="0"/>
                <w:sz w:val="24"/>
                <w:szCs w:val="24"/>
                <w:u w:val="non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月</w:t>
            </w:r>
            <w:r>
              <w:rPr>
                <w:rFonts w:hint="eastAsia" w:ascii="宋体" w:hAnsi="宋体" w:eastAsia="宋体" w:cs="宋体"/>
                <w:b w:val="0"/>
                <w:bCs w:val="0"/>
                <w:i w:val="0"/>
                <w:color w:val="000000"/>
                <w:kern w:val="0"/>
                <w:sz w:val="24"/>
                <w:szCs w:val="24"/>
                <w:u w:val="non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日</w:t>
            </w:r>
          </w:p>
        </w:tc>
      </w:tr>
    </w:tbl>
    <w:p>
      <w:pPr>
        <w:tabs>
          <w:tab w:val="left" w:pos="7576"/>
        </w:tabs>
        <w:bidi w:val="0"/>
        <w:jc w:val="center"/>
        <w:rPr>
          <w:rFonts w:hint="eastAsia" w:ascii="宋体" w:hAnsi="宋体" w:eastAsia="宋体" w:cs="宋体"/>
          <w:b/>
          <w:bCs/>
          <w:i w:val="0"/>
          <w:color w:val="000000"/>
          <w:kern w:val="0"/>
          <w:sz w:val="40"/>
          <w:szCs w:val="40"/>
          <w:u w:val="none"/>
          <w:lang w:val="en-US" w:eastAsia="zh-CN" w:bidi="ar"/>
        </w:rPr>
      </w:pPr>
      <w:r>
        <w:rPr>
          <w:rFonts w:hint="eastAsia" w:ascii="宋体" w:hAnsi="宋体" w:eastAsia="宋体" w:cs="宋体"/>
          <w:b/>
          <w:bCs/>
          <w:i w:val="0"/>
          <w:color w:val="000000"/>
          <w:kern w:val="0"/>
          <w:sz w:val="40"/>
          <w:szCs w:val="40"/>
          <w:u w:val="none"/>
          <w:lang w:val="en-US" w:eastAsia="zh-CN" w:bidi="ar"/>
        </w:rPr>
        <w:t>非因工伤残或因病丧失劳动能力鉴定（结论）表</w:t>
      </w:r>
    </w:p>
    <w:p>
      <w:pPr>
        <w:tabs>
          <w:tab w:val="left" w:pos="7576"/>
        </w:tabs>
        <w:bidi w:val="0"/>
        <w:ind w:firstLine="3092" w:firstLineChars="700"/>
        <w:jc w:val="both"/>
        <w:rPr>
          <w:rFonts w:hint="default" w:ascii="宋体" w:hAnsi="宋体" w:eastAsia="宋体" w:cs="宋体"/>
          <w:b/>
          <w:bCs/>
          <w:i w:val="0"/>
          <w:color w:val="000000"/>
          <w:kern w:val="0"/>
          <w:sz w:val="44"/>
          <w:szCs w:val="44"/>
          <w:u w:val="none"/>
          <w:lang w:val="en-US" w:eastAsia="zh-CN" w:bidi="ar"/>
        </w:rPr>
      </w:pPr>
      <w:r>
        <w:rPr>
          <w:rFonts w:hint="default" w:ascii="宋体" w:hAnsi="宋体" w:eastAsia="宋体" w:cs="宋体"/>
          <w:b/>
          <w:bCs/>
          <w:i w:val="0"/>
          <w:color w:val="000000"/>
          <w:kern w:val="0"/>
          <w:sz w:val="44"/>
          <w:szCs w:val="44"/>
          <w:u w:val="none"/>
          <w:lang w:val="en-US" w:eastAsia="zh-CN" w:bidi="ar"/>
        </w:rPr>
        <w:t>鉴定相关事项告知书</w:t>
      </w:r>
    </w:p>
    <w:p>
      <w:pPr>
        <w:keepNext w:val="0"/>
        <w:keepLines w:val="0"/>
        <w:pageBreakBefore w:val="0"/>
        <w:widowControl w:val="0"/>
        <w:tabs>
          <w:tab w:val="left" w:pos="7576"/>
        </w:tabs>
        <w:kinsoku/>
        <w:wordWrap/>
        <w:overflowPunct/>
        <w:topLinePunct w:val="0"/>
        <w:autoSpaceDE/>
        <w:autoSpaceDN/>
        <w:bidi w:val="0"/>
        <w:adjustRightInd/>
        <w:snapToGrid w:val="0"/>
        <w:spacing w:line="440" w:lineRule="exact"/>
        <w:jc w:val="both"/>
        <w:textAlignment w:val="auto"/>
        <w:rPr>
          <w:rFonts w:hint="eastAsia" w:ascii="宋体" w:hAnsi="宋体" w:eastAsia="宋体" w:cs="宋体"/>
          <w:b w:val="0"/>
          <w:bCs w:val="0"/>
          <w:i w:val="0"/>
          <w:color w:val="000000"/>
          <w:kern w:val="0"/>
          <w:sz w:val="28"/>
          <w:szCs w:val="28"/>
          <w:u w:val="none"/>
          <w:lang w:val="en-US" w:eastAsia="zh-CN" w:bidi="ar"/>
        </w:rPr>
      </w:pPr>
      <w:r>
        <w:rPr>
          <w:rFonts w:hint="eastAsia" w:ascii="宋体" w:hAnsi="宋体" w:eastAsia="宋体" w:cs="宋体"/>
          <w:b w:val="0"/>
          <w:bCs w:val="0"/>
          <w:i w:val="0"/>
          <w:color w:val="000000"/>
          <w:kern w:val="0"/>
          <w:sz w:val="28"/>
          <w:szCs w:val="28"/>
          <w:u w:val="none"/>
          <w:lang w:val="en-US" w:eastAsia="zh-CN" w:bidi="ar"/>
        </w:rPr>
        <w:t>亲爱的朋友：</w:t>
      </w:r>
    </w:p>
    <w:p>
      <w:pPr>
        <w:keepNext w:val="0"/>
        <w:keepLines w:val="0"/>
        <w:pageBreakBefore w:val="0"/>
        <w:widowControl w:val="0"/>
        <w:tabs>
          <w:tab w:val="left" w:pos="7576"/>
        </w:tabs>
        <w:kinsoku/>
        <w:wordWrap/>
        <w:overflowPunct/>
        <w:topLinePunct w:val="0"/>
        <w:autoSpaceDE/>
        <w:autoSpaceDN/>
        <w:bidi w:val="0"/>
        <w:adjustRightInd/>
        <w:snapToGrid w:val="0"/>
        <w:spacing w:line="440" w:lineRule="exact"/>
        <w:ind w:firstLine="560" w:firstLineChars="200"/>
        <w:jc w:val="both"/>
        <w:textAlignment w:val="auto"/>
        <w:rPr>
          <w:rFonts w:hint="eastAsia" w:ascii="宋体" w:hAnsi="宋体" w:eastAsia="宋体" w:cs="宋体"/>
          <w:b w:val="0"/>
          <w:bCs w:val="0"/>
          <w:i w:val="0"/>
          <w:color w:val="000000"/>
          <w:kern w:val="0"/>
          <w:sz w:val="28"/>
          <w:szCs w:val="28"/>
          <w:u w:val="none"/>
          <w:lang w:val="en-US" w:eastAsia="zh-CN" w:bidi="ar"/>
        </w:rPr>
      </w:pPr>
      <w:r>
        <w:rPr>
          <w:rFonts w:hint="eastAsia" w:ascii="宋体" w:hAnsi="宋体" w:eastAsia="宋体" w:cs="宋体"/>
          <w:b w:val="0"/>
          <w:bCs w:val="0"/>
          <w:i w:val="0"/>
          <w:color w:val="000000"/>
          <w:kern w:val="0"/>
          <w:sz w:val="28"/>
          <w:szCs w:val="28"/>
          <w:u w:val="none"/>
          <w:lang w:val="en-US" w:eastAsia="zh-CN" w:bidi="ar"/>
        </w:rPr>
        <w:t>对您受到的伤病我们致以诚挚的慰问,我们将竭诚为您服务,祝您早日康复!</w:t>
      </w:r>
    </w:p>
    <w:p>
      <w:pPr>
        <w:keepNext w:val="0"/>
        <w:keepLines w:val="0"/>
        <w:pageBreakBefore w:val="0"/>
        <w:widowControl w:val="0"/>
        <w:tabs>
          <w:tab w:val="left" w:pos="7576"/>
        </w:tabs>
        <w:kinsoku/>
        <w:wordWrap/>
        <w:overflowPunct/>
        <w:topLinePunct w:val="0"/>
        <w:autoSpaceDE/>
        <w:autoSpaceDN/>
        <w:bidi w:val="0"/>
        <w:adjustRightInd/>
        <w:snapToGrid w:val="0"/>
        <w:spacing w:line="440" w:lineRule="exact"/>
        <w:ind w:firstLine="560" w:firstLineChars="200"/>
        <w:jc w:val="both"/>
        <w:textAlignment w:val="auto"/>
        <w:rPr>
          <w:rFonts w:hint="default" w:ascii="宋体" w:hAnsi="宋体" w:eastAsia="宋体" w:cs="宋体"/>
          <w:b w:val="0"/>
          <w:bCs w:val="0"/>
          <w:i w:val="0"/>
          <w:color w:val="000000"/>
          <w:kern w:val="0"/>
          <w:sz w:val="28"/>
          <w:szCs w:val="28"/>
          <w:u w:val="none"/>
          <w:lang w:val="en-US" w:eastAsia="zh-CN" w:bidi="ar"/>
        </w:rPr>
      </w:pPr>
      <w:r>
        <w:rPr>
          <w:rFonts w:hint="eastAsia" w:ascii="宋体" w:hAnsi="宋体" w:eastAsia="宋体" w:cs="宋体"/>
          <w:b w:val="0"/>
          <w:bCs w:val="0"/>
          <w:i w:val="0"/>
          <w:color w:val="000000"/>
          <w:kern w:val="0"/>
          <w:sz w:val="28"/>
          <w:szCs w:val="28"/>
          <w:u w:val="none"/>
          <w:lang w:val="en-US" w:eastAsia="zh-CN" w:bidi="ar"/>
        </w:rPr>
        <w:t>为了确保您所提供档案真实有效，使劳动能力鉴定工作更加公平、公正的顺利进行，请您仔细阅读告知事项，如发现存在伪造病历、联合他人造假等骗取社会保险行为，将按照相关法律责任进行追责。</w:t>
      </w:r>
    </w:p>
    <w:p>
      <w:pPr>
        <w:keepNext w:val="0"/>
        <w:keepLines w:val="0"/>
        <w:pageBreakBefore w:val="0"/>
        <w:widowControl w:val="0"/>
        <w:tabs>
          <w:tab w:val="left" w:pos="7576"/>
        </w:tabs>
        <w:kinsoku/>
        <w:wordWrap/>
        <w:overflowPunct/>
        <w:topLinePunct w:val="0"/>
        <w:autoSpaceDE/>
        <w:autoSpaceDN/>
        <w:bidi w:val="0"/>
        <w:adjustRightInd/>
        <w:snapToGrid/>
        <w:spacing w:line="15" w:lineRule="auto"/>
        <w:ind w:firstLine="562" w:firstLineChars="200"/>
        <w:jc w:val="center"/>
        <w:textAlignment w:val="auto"/>
        <w:rPr>
          <w:rFonts w:hint="default" w:ascii="宋体" w:hAnsi="宋体" w:eastAsia="宋体" w:cs="宋体"/>
          <w:b/>
          <w:bCs/>
          <w:i w:val="0"/>
          <w:color w:val="000000"/>
          <w:kern w:val="0"/>
          <w:sz w:val="28"/>
          <w:szCs w:val="28"/>
          <w:u w:val="none"/>
          <w:lang w:val="en-US" w:eastAsia="zh-CN" w:bidi="ar"/>
        </w:rPr>
      </w:pPr>
      <w:r>
        <w:rPr>
          <w:rFonts w:hint="default" w:ascii="宋体" w:hAnsi="宋体" w:eastAsia="宋体" w:cs="宋体"/>
          <w:b/>
          <w:bCs/>
          <w:i w:val="0"/>
          <w:color w:val="000000"/>
          <w:kern w:val="0"/>
          <w:sz w:val="28"/>
          <w:szCs w:val="28"/>
          <w:u w:val="none"/>
          <w:lang w:val="en-US" w:eastAsia="zh-CN" w:bidi="ar"/>
        </w:rPr>
        <w:t>告知事项</w:t>
      </w:r>
    </w:p>
    <w:p>
      <w:pPr>
        <w:keepNext w:val="0"/>
        <w:keepLines w:val="0"/>
        <w:pageBreakBefore w:val="0"/>
        <w:widowControl w:val="0"/>
        <w:tabs>
          <w:tab w:val="left" w:pos="7576"/>
        </w:tabs>
        <w:kinsoku/>
        <w:wordWrap/>
        <w:overflowPunct/>
        <w:topLinePunct w:val="0"/>
        <w:autoSpaceDE/>
        <w:autoSpaceDN/>
        <w:bidi w:val="0"/>
        <w:adjustRightInd/>
        <w:snapToGrid w:val="0"/>
        <w:spacing w:line="440" w:lineRule="exact"/>
        <w:ind w:firstLine="560" w:firstLineChars="200"/>
        <w:jc w:val="both"/>
        <w:textAlignment w:val="auto"/>
        <w:rPr>
          <w:rFonts w:hint="default" w:ascii="宋体" w:hAnsi="宋体" w:eastAsia="宋体" w:cs="宋体"/>
          <w:b w:val="0"/>
          <w:bCs w:val="0"/>
          <w:i w:val="0"/>
          <w:color w:val="000000"/>
          <w:kern w:val="0"/>
          <w:sz w:val="28"/>
          <w:szCs w:val="28"/>
          <w:u w:val="none"/>
          <w:lang w:val="en-US" w:eastAsia="zh-CN" w:bidi="ar"/>
        </w:rPr>
      </w:pPr>
      <w:r>
        <w:rPr>
          <w:rFonts w:hint="default" w:ascii="宋体" w:hAnsi="宋体" w:eastAsia="宋体" w:cs="宋体"/>
          <w:b w:val="0"/>
          <w:bCs w:val="0"/>
          <w:i w:val="0"/>
          <w:color w:val="000000"/>
          <w:kern w:val="0"/>
          <w:sz w:val="28"/>
          <w:szCs w:val="28"/>
          <w:u w:val="none"/>
          <w:lang w:val="en-US" w:eastAsia="zh-CN" w:bidi="ar"/>
        </w:rPr>
        <w:t>1.《中华人民共和国刑法》有关规定：以欺诈、伪造证明材料或者其他手段骗取养老、医疗、工伤、失业、生育等社会保险金或者其他社会保障待遇的属于刑法第二百六十六条规定的诈骗公私财物的行为。第二百六十六条【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keepNext w:val="0"/>
        <w:keepLines w:val="0"/>
        <w:pageBreakBefore w:val="0"/>
        <w:widowControl w:val="0"/>
        <w:tabs>
          <w:tab w:val="left" w:pos="7576"/>
        </w:tabs>
        <w:kinsoku/>
        <w:wordWrap/>
        <w:overflowPunct/>
        <w:topLinePunct w:val="0"/>
        <w:autoSpaceDE/>
        <w:autoSpaceDN/>
        <w:bidi w:val="0"/>
        <w:adjustRightInd/>
        <w:snapToGrid w:val="0"/>
        <w:spacing w:line="440" w:lineRule="exact"/>
        <w:ind w:firstLine="560" w:firstLineChars="200"/>
        <w:jc w:val="both"/>
        <w:textAlignment w:val="auto"/>
        <w:rPr>
          <w:rFonts w:hint="default" w:ascii="宋体" w:hAnsi="宋体" w:eastAsia="宋体" w:cs="宋体"/>
          <w:b w:val="0"/>
          <w:bCs w:val="0"/>
          <w:i w:val="0"/>
          <w:color w:val="000000"/>
          <w:kern w:val="0"/>
          <w:sz w:val="28"/>
          <w:szCs w:val="28"/>
          <w:u w:val="none"/>
          <w:lang w:val="en-US" w:eastAsia="zh-CN" w:bidi="ar"/>
        </w:rPr>
      </w:pPr>
      <w:r>
        <w:rPr>
          <w:rFonts w:hint="default" w:ascii="宋体" w:hAnsi="宋体" w:eastAsia="宋体" w:cs="宋体"/>
          <w:b w:val="0"/>
          <w:bCs w:val="0"/>
          <w:i w:val="0"/>
          <w:color w:val="000000"/>
          <w:kern w:val="0"/>
          <w:sz w:val="28"/>
          <w:szCs w:val="28"/>
          <w:u w:val="none"/>
          <w:lang w:val="en-US" w:eastAsia="zh-CN" w:bidi="ar"/>
        </w:rPr>
        <w:t>2．河南省高级人民法院、河南省人民检察院《关于我省诈骗犯罪数额认定标准的规定》（豫高法</w:t>
      </w:r>
      <w:r>
        <w:rPr>
          <w:rFonts w:hint="eastAsia" w:ascii="宋体" w:hAnsi="宋体" w:eastAsia="宋体" w:cs="宋体"/>
          <w:b/>
          <w:bCs/>
          <w:i w:val="0"/>
          <w:color w:val="000000"/>
          <w:kern w:val="0"/>
          <w:sz w:val="24"/>
          <w:szCs w:val="24"/>
          <w:u w:val="none"/>
          <w:vertAlign w:val="baseline"/>
          <w:lang w:val="en-US" w:eastAsia="zh-CN" w:bidi="ar"/>
        </w:rPr>
        <w:t>〔</w:t>
      </w:r>
      <w:r>
        <w:rPr>
          <w:rFonts w:hint="default" w:ascii="宋体" w:hAnsi="宋体" w:eastAsia="宋体" w:cs="宋体"/>
          <w:b w:val="0"/>
          <w:bCs w:val="0"/>
          <w:i w:val="0"/>
          <w:color w:val="000000"/>
          <w:kern w:val="0"/>
          <w:sz w:val="28"/>
          <w:szCs w:val="28"/>
          <w:u w:val="none"/>
          <w:lang w:val="en-US" w:eastAsia="zh-CN" w:bidi="ar"/>
        </w:rPr>
        <w:t>2013</w:t>
      </w:r>
      <w:r>
        <w:rPr>
          <w:rFonts w:hint="eastAsia" w:ascii="宋体" w:hAnsi="宋体" w:eastAsia="宋体" w:cs="宋体"/>
          <w:b/>
          <w:bCs/>
          <w:i w:val="0"/>
          <w:color w:val="000000"/>
          <w:kern w:val="0"/>
          <w:sz w:val="24"/>
          <w:szCs w:val="24"/>
          <w:u w:val="none"/>
          <w:vertAlign w:val="baseline"/>
          <w:lang w:val="en-US" w:eastAsia="zh-CN" w:bidi="ar"/>
        </w:rPr>
        <w:t>〕</w:t>
      </w:r>
      <w:r>
        <w:rPr>
          <w:rFonts w:hint="default" w:ascii="宋体" w:hAnsi="宋体" w:eastAsia="宋体" w:cs="宋体"/>
          <w:b w:val="0"/>
          <w:bCs w:val="0"/>
          <w:i w:val="0"/>
          <w:color w:val="000000"/>
          <w:kern w:val="0"/>
          <w:sz w:val="28"/>
          <w:szCs w:val="28"/>
          <w:u w:val="none"/>
          <w:lang w:val="en-US" w:eastAsia="zh-CN" w:bidi="ar"/>
        </w:rPr>
        <w:t>349 号）我省办理诈骗罪执行的具体数额标准确定如下：诈骗公私财物价值五千元、五万元、五十万元的，应当分别认定为刑法第二百六十六条规定的"数额较大"、"数额巨大"、"数额特别巨大"的起点。</w:t>
      </w:r>
    </w:p>
    <w:p>
      <w:pPr>
        <w:keepNext w:val="0"/>
        <w:keepLines w:val="0"/>
        <w:pageBreakBefore w:val="0"/>
        <w:widowControl w:val="0"/>
        <w:tabs>
          <w:tab w:val="left" w:pos="7576"/>
        </w:tabs>
        <w:kinsoku/>
        <w:wordWrap/>
        <w:overflowPunct/>
        <w:topLinePunct w:val="0"/>
        <w:autoSpaceDE/>
        <w:autoSpaceDN/>
        <w:bidi w:val="0"/>
        <w:adjustRightInd/>
        <w:snapToGrid w:val="0"/>
        <w:spacing w:line="440" w:lineRule="exact"/>
        <w:ind w:firstLine="560" w:firstLineChars="200"/>
        <w:jc w:val="both"/>
        <w:textAlignment w:val="auto"/>
        <w:rPr>
          <w:rFonts w:hint="default" w:ascii="宋体" w:hAnsi="宋体" w:eastAsia="宋体" w:cs="宋体"/>
          <w:b w:val="0"/>
          <w:bCs w:val="0"/>
          <w:i w:val="0"/>
          <w:color w:val="000000"/>
          <w:kern w:val="0"/>
          <w:sz w:val="28"/>
          <w:szCs w:val="28"/>
          <w:u w:val="none"/>
          <w:lang w:val="en-US" w:eastAsia="zh-CN" w:bidi="ar"/>
        </w:rPr>
      </w:pPr>
      <w:r>
        <w:rPr>
          <w:rFonts w:hint="default" w:ascii="宋体" w:hAnsi="宋体" w:eastAsia="宋体" w:cs="宋体"/>
          <w:b w:val="0"/>
          <w:bCs w:val="0"/>
          <w:i w:val="0"/>
          <w:color w:val="000000"/>
          <w:kern w:val="0"/>
          <w:sz w:val="28"/>
          <w:szCs w:val="28"/>
          <w:u w:val="none"/>
          <w:lang w:val="en-US" w:eastAsia="zh-CN" w:bidi="ar"/>
        </w:rPr>
        <w:t>3.《社会保险法》有关规定：第八十八条以欺诈、伪造证明材料或者其他手段骗取社会保险待遇的，由社会保险行政部门责令退回骗取的社会保险金，处骗取金额二倍以上五倍以下的罚款。</w:t>
      </w:r>
    </w:p>
    <w:p>
      <w:pPr>
        <w:keepNext w:val="0"/>
        <w:keepLines w:val="0"/>
        <w:pageBreakBefore w:val="0"/>
        <w:widowControl w:val="0"/>
        <w:tabs>
          <w:tab w:val="left" w:pos="7576"/>
        </w:tabs>
        <w:kinsoku/>
        <w:wordWrap/>
        <w:overflowPunct/>
        <w:topLinePunct w:val="0"/>
        <w:autoSpaceDE/>
        <w:autoSpaceDN/>
        <w:bidi w:val="0"/>
        <w:adjustRightInd/>
        <w:snapToGrid w:val="0"/>
        <w:spacing w:line="440" w:lineRule="exact"/>
        <w:ind w:firstLine="560" w:firstLineChars="200"/>
        <w:jc w:val="both"/>
        <w:textAlignment w:val="auto"/>
        <w:rPr>
          <w:rFonts w:hint="default" w:ascii="宋体" w:hAnsi="宋体" w:eastAsia="宋体" w:cs="宋体"/>
          <w:b w:val="0"/>
          <w:bCs w:val="0"/>
          <w:i w:val="0"/>
          <w:color w:val="000000"/>
          <w:kern w:val="0"/>
          <w:sz w:val="28"/>
          <w:szCs w:val="28"/>
          <w:u w:val="none"/>
          <w:lang w:val="en-US" w:eastAsia="zh-CN" w:bidi="ar"/>
        </w:rPr>
      </w:pPr>
      <w:r>
        <w:rPr>
          <w:rFonts w:hint="default" w:ascii="宋体" w:hAnsi="宋体" w:eastAsia="宋体" w:cs="宋体"/>
          <w:b w:val="0"/>
          <w:bCs w:val="0"/>
          <w:i w:val="0"/>
          <w:color w:val="000000"/>
          <w:kern w:val="0"/>
          <w:sz w:val="28"/>
          <w:szCs w:val="28"/>
          <w:u w:val="none"/>
          <w:lang w:val="en-US" w:eastAsia="zh-CN" w:bidi="ar"/>
        </w:rPr>
        <w:t>4．河南省人社厅、河南省公安厅《河南省查处和防范社会保险欺诈工作联席会议制度》的通知（豫人社办</w:t>
      </w:r>
      <w:r>
        <w:rPr>
          <w:rFonts w:hint="eastAsia" w:ascii="宋体" w:hAnsi="宋体" w:eastAsia="宋体" w:cs="宋体"/>
          <w:b/>
          <w:bCs/>
          <w:i w:val="0"/>
          <w:color w:val="000000"/>
          <w:kern w:val="0"/>
          <w:sz w:val="24"/>
          <w:szCs w:val="24"/>
          <w:u w:val="none"/>
          <w:vertAlign w:val="baseline"/>
          <w:lang w:val="en-US" w:eastAsia="zh-CN" w:bidi="ar"/>
        </w:rPr>
        <w:t>〔</w:t>
      </w:r>
      <w:r>
        <w:rPr>
          <w:rFonts w:hint="default" w:ascii="宋体" w:hAnsi="宋体" w:eastAsia="宋体" w:cs="宋体"/>
          <w:b w:val="0"/>
          <w:bCs w:val="0"/>
          <w:i w:val="0"/>
          <w:color w:val="000000"/>
          <w:kern w:val="0"/>
          <w:sz w:val="28"/>
          <w:szCs w:val="28"/>
          <w:u w:val="none"/>
          <w:lang w:val="en-US" w:eastAsia="zh-CN" w:bidi="ar"/>
        </w:rPr>
        <w:t>2020</w:t>
      </w:r>
      <w:r>
        <w:rPr>
          <w:rFonts w:hint="eastAsia" w:ascii="宋体" w:hAnsi="宋体" w:eastAsia="宋体" w:cs="宋体"/>
          <w:b/>
          <w:bCs/>
          <w:i w:val="0"/>
          <w:color w:val="000000"/>
          <w:kern w:val="0"/>
          <w:sz w:val="24"/>
          <w:szCs w:val="24"/>
          <w:u w:val="none"/>
          <w:vertAlign w:val="baseline"/>
          <w:lang w:val="en-US" w:eastAsia="zh-CN" w:bidi="ar"/>
        </w:rPr>
        <w:t>〕</w:t>
      </w:r>
      <w:r>
        <w:rPr>
          <w:rFonts w:hint="default" w:ascii="宋体" w:hAnsi="宋体" w:eastAsia="宋体" w:cs="宋体"/>
          <w:b w:val="0"/>
          <w:bCs w:val="0"/>
          <w:i w:val="0"/>
          <w:color w:val="000000"/>
          <w:kern w:val="0"/>
          <w:sz w:val="28"/>
          <w:szCs w:val="28"/>
          <w:u w:val="none"/>
          <w:lang w:val="en-US" w:eastAsia="zh-CN" w:bidi="ar"/>
        </w:rPr>
        <w:t>107号）：凡是以欺诈、伪造证明材料或其他手段骗取社会保险基金支出、社会保险待遇，涉嫌违法犯罪，并符合法律规定标准的案件，人力资源社会保障部门均应依法向同级公安机关移送。</w:t>
      </w:r>
    </w:p>
    <w:p>
      <w:pPr>
        <w:keepNext w:val="0"/>
        <w:keepLines w:val="0"/>
        <w:pageBreakBefore w:val="0"/>
        <w:widowControl w:val="0"/>
        <w:tabs>
          <w:tab w:val="left" w:pos="7576"/>
        </w:tabs>
        <w:kinsoku/>
        <w:wordWrap/>
        <w:overflowPunct/>
        <w:topLinePunct w:val="0"/>
        <w:autoSpaceDE/>
        <w:autoSpaceDN/>
        <w:bidi w:val="0"/>
        <w:adjustRightInd/>
        <w:snapToGrid w:val="0"/>
        <w:spacing w:line="440" w:lineRule="exact"/>
        <w:ind w:firstLine="560" w:firstLineChars="200"/>
        <w:jc w:val="both"/>
        <w:textAlignment w:val="auto"/>
        <w:rPr>
          <w:rFonts w:hint="default" w:ascii="宋体" w:hAnsi="宋体" w:eastAsia="宋体" w:cs="宋体"/>
          <w:b w:val="0"/>
          <w:bCs w:val="0"/>
          <w:i w:val="0"/>
          <w:color w:val="000000"/>
          <w:kern w:val="0"/>
          <w:sz w:val="28"/>
          <w:szCs w:val="28"/>
          <w:u w:val="none"/>
          <w:lang w:val="en-US" w:eastAsia="zh-CN" w:bidi="ar"/>
        </w:rPr>
      </w:pPr>
      <w:r>
        <w:rPr>
          <w:rFonts w:hint="default" w:ascii="宋体" w:hAnsi="宋体" w:eastAsia="宋体" w:cs="宋体"/>
          <w:b w:val="0"/>
          <w:bCs w:val="0"/>
          <w:i w:val="0"/>
          <w:color w:val="000000"/>
          <w:kern w:val="0"/>
          <w:sz w:val="28"/>
          <w:szCs w:val="28"/>
          <w:u w:val="none"/>
          <w:lang w:val="en-US" w:eastAsia="zh-CN" w:bidi="ar"/>
        </w:rPr>
        <w:t>本人已阅读告知事项，承诺所提供材料真实有效并签字确认，遵守劳动能力鉴定的相关规定，配合做好劳动能力鉴定工作。</w:t>
      </w:r>
    </w:p>
    <w:p>
      <w:pPr>
        <w:keepNext w:val="0"/>
        <w:keepLines w:val="0"/>
        <w:pageBreakBefore w:val="0"/>
        <w:widowControl w:val="0"/>
        <w:tabs>
          <w:tab w:val="left" w:pos="7576"/>
        </w:tabs>
        <w:kinsoku/>
        <w:wordWrap/>
        <w:overflowPunct/>
        <w:topLinePunct w:val="0"/>
        <w:autoSpaceDE/>
        <w:autoSpaceDN/>
        <w:bidi w:val="0"/>
        <w:adjustRightInd/>
        <w:snapToGrid w:val="0"/>
        <w:spacing w:line="440" w:lineRule="exact"/>
        <w:ind w:firstLine="560" w:firstLineChars="200"/>
        <w:jc w:val="both"/>
        <w:textAlignment w:val="auto"/>
        <w:rPr>
          <w:rFonts w:hint="default" w:ascii="宋体" w:hAnsi="宋体" w:eastAsia="宋体" w:cs="宋体"/>
          <w:b w:val="0"/>
          <w:bCs w:val="0"/>
          <w:i w:val="0"/>
          <w:color w:val="000000"/>
          <w:kern w:val="0"/>
          <w:sz w:val="28"/>
          <w:szCs w:val="28"/>
          <w:u w:val="none"/>
          <w:lang w:val="en-US" w:eastAsia="zh-CN" w:bidi="ar"/>
        </w:rPr>
      </w:pPr>
    </w:p>
    <w:p>
      <w:pPr>
        <w:keepNext w:val="0"/>
        <w:keepLines w:val="0"/>
        <w:pageBreakBefore w:val="0"/>
        <w:widowControl w:val="0"/>
        <w:tabs>
          <w:tab w:val="left" w:pos="7576"/>
        </w:tabs>
        <w:kinsoku/>
        <w:wordWrap/>
        <w:overflowPunct/>
        <w:topLinePunct w:val="0"/>
        <w:autoSpaceDE/>
        <w:autoSpaceDN/>
        <w:bidi w:val="0"/>
        <w:adjustRightInd/>
        <w:snapToGrid w:val="0"/>
        <w:spacing w:line="20" w:lineRule="atLeast"/>
        <w:ind w:firstLine="560" w:firstLineChars="200"/>
        <w:jc w:val="both"/>
        <w:textAlignment w:val="auto"/>
        <w:rPr>
          <w:rFonts w:hint="default" w:ascii="宋体" w:hAnsi="宋体" w:eastAsia="宋体" w:cs="宋体"/>
          <w:b w:val="0"/>
          <w:bCs w:val="0"/>
          <w:i w:val="0"/>
          <w:color w:val="000000"/>
          <w:kern w:val="0"/>
          <w:sz w:val="28"/>
          <w:szCs w:val="28"/>
          <w:u w:val="none"/>
          <w:lang w:val="en-US" w:eastAsia="zh-CN" w:bidi="ar"/>
        </w:rPr>
      </w:pPr>
    </w:p>
    <w:p>
      <w:pPr>
        <w:keepNext w:val="0"/>
        <w:keepLines w:val="0"/>
        <w:pageBreakBefore w:val="0"/>
        <w:widowControl w:val="0"/>
        <w:tabs>
          <w:tab w:val="left" w:pos="7576"/>
        </w:tabs>
        <w:kinsoku/>
        <w:wordWrap/>
        <w:overflowPunct/>
        <w:topLinePunct w:val="0"/>
        <w:autoSpaceDE/>
        <w:autoSpaceDN/>
        <w:bidi w:val="0"/>
        <w:adjustRightInd/>
        <w:snapToGrid w:val="0"/>
        <w:spacing w:line="20" w:lineRule="atLeast"/>
        <w:ind w:firstLine="560" w:firstLineChars="200"/>
        <w:jc w:val="both"/>
        <w:textAlignment w:val="auto"/>
        <w:rPr>
          <w:rFonts w:hint="eastAsia" w:ascii="宋体" w:hAnsi="宋体" w:eastAsia="宋体" w:cs="宋体"/>
          <w:b w:val="0"/>
          <w:bCs w:val="0"/>
          <w:i w:val="0"/>
          <w:color w:val="000000"/>
          <w:kern w:val="0"/>
          <w:sz w:val="28"/>
          <w:szCs w:val="28"/>
          <w:u w:val="none"/>
          <w:lang w:val="en-US" w:eastAsia="zh-CN" w:bidi="ar"/>
        </w:rPr>
      </w:pPr>
      <w:r>
        <w:rPr>
          <w:rFonts w:hint="default" w:ascii="宋体" w:hAnsi="宋体" w:eastAsia="宋体" w:cs="宋体"/>
          <w:b w:val="0"/>
          <w:bCs w:val="0"/>
          <w:i w:val="0"/>
          <w:color w:val="000000"/>
          <w:kern w:val="0"/>
          <w:sz w:val="28"/>
          <w:szCs w:val="28"/>
          <w:u w:val="none"/>
          <w:lang w:val="en-US" w:eastAsia="zh-CN" w:bidi="ar"/>
        </w:rPr>
        <w:t>申请人签字（按手印）:</w:t>
      </w:r>
      <w:r>
        <w:rPr>
          <w:rFonts w:hint="eastAsia" w:ascii="宋体" w:hAnsi="宋体" w:eastAsia="宋体" w:cs="宋体"/>
          <w:b w:val="0"/>
          <w:bCs w:val="0"/>
          <w:i w:val="0"/>
          <w:color w:val="000000"/>
          <w:kern w:val="0"/>
          <w:sz w:val="28"/>
          <w:szCs w:val="28"/>
          <w:u w:val="none"/>
          <w:lang w:val="en-US" w:eastAsia="zh-CN" w:bidi="ar"/>
        </w:rPr>
        <w:t xml:space="preserve">                 </w:t>
      </w:r>
      <w:r>
        <w:rPr>
          <w:rFonts w:hint="default" w:ascii="宋体" w:hAnsi="宋体" w:eastAsia="宋体" w:cs="宋体"/>
          <w:b w:val="0"/>
          <w:bCs w:val="0"/>
          <w:i w:val="0"/>
          <w:color w:val="000000"/>
          <w:kern w:val="0"/>
          <w:sz w:val="28"/>
          <w:szCs w:val="28"/>
          <w:u w:val="none"/>
          <w:lang w:val="en-US" w:eastAsia="zh-CN" w:bidi="ar"/>
        </w:rPr>
        <w:t>时间：</w:t>
      </w:r>
      <w:r>
        <w:rPr>
          <w:rFonts w:hint="eastAsia" w:ascii="宋体" w:hAnsi="宋体" w:eastAsia="宋体" w:cs="宋体"/>
          <w:b w:val="0"/>
          <w:bCs w:val="0"/>
          <w:i w:val="0"/>
          <w:color w:val="000000"/>
          <w:kern w:val="0"/>
          <w:sz w:val="28"/>
          <w:szCs w:val="28"/>
          <w:u w:val="none"/>
          <w:lang w:val="en-US" w:eastAsia="zh-CN" w:bidi="ar"/>
        </w:rPr>
        <w:t xml:space="preserve">     年    月    日</w:t>
      </w:r>
    </w:p>
    <w:p>
      <w:pPr>
        <w:tabs>
          <w:tab w:val="left" w:pos="7576"/>
        </w:tabs>
        <w:bidi w:val="0"/>
        <w:jc w:val="center"/>
        <w:rPr>
          <w:rFonts w:hint="default"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default"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default"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default"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default" w:ascii="宋体" w:hAnsi="宋体" w:eastAsia="宋体" w:cs="宋体"/>
          <w:b w:val="0"/>
          <w:bCs w:val="0"/>
          <w:i w:val="0"/>
          <w:color w:val="000000"/>
          <w:kern w:val="0"/>
          <w:sz w:val="28"/>
          <w:szCs w:val="28"/>
          <w:u w:val="none"/>
          <w:lang w:val="en-US" w:eastAsia="zh-CN" w:bidi="ar"/>
        </w:rPr>
      </w:pPr>
    </w:p>
    <w:p>
      <w:pPr>
        <w:jc w:val="left"/>
        <w:rPr>
          <w:rFonts w:hint="default" w:ascii="宋体" w:hAnsi="宋体" w:eastAsia="宋体" w:cs="宋体"/>
          <w:b w:val="0"/>
          <w:bCs w:val="0"/>
          <w:i w:val="0"/>
          <w:color w:val="000000"/>
          <w:kern w:val="0"/>
          <w:sz w:val="40"/>
          <w:szCs w:val="40"/>
          <w:u w:val="single"/>
          <w:lang w:val="en-US" w:eastAsia="zh-CN" w:bidi="ar"/>
        </w:rPr>
      </w:pPr>
      <w:r>
        <w:rPr>
          <w:rFonts w:hint="eastAsia" w:ascii="宋体" w:hAnsi="宋体" w:eastAsia="宋体" w:cs="宋体"/>
          <w:b/>
          <w:bCs/>
          <w:i w:val="0"/>
          <w:color w:val="000000"/>
          <w:kern w:val="0"/>
          <w:sz w:val="40"/>
          <w:szCs w:val="40"/>
          <w:u w:val="none"/>
          <w:lang w:val="en-US" w:eastAsia="zh-CN" w:bidi="ar"/>
        </w:rPr>
        <w:t xml:space="preserve">                                     </w:t>
      </w:r>
      <w:r>
        <w:rPr>
          <w:rFonts w:hint="eastAsia" w:ascii="宋体" w:hAnsi="宋体" w:eastAsia="宋体" w:cs="宋体"/>
          <w:b/>
          <w:bCs/>
          <w:i w:val="0"/>
          <w:color w:val="000000"/>
          <w:kern w:val="0"/>
          <w:sz w:val="32"/>
          <w:szCs w:val="32"/>
          <w:u w:val="none"/>
          <w:lang w:val="en-US" w:eastAsia="zh-CN" w:bidi="ar"/>
        </w:rPr>
        <w:t>编号</w:t>
      </w:r>
      <w:r>
        <w:rPr>
          <w:rFonts w:hint="eastAsia" w:ascii="宋体" w:hAnsi="宋体" w:eastAsia="宋体" w:cs="宋体"/>
          <w:b w:val="0"/>
          <w:bCs w:val="0"/>
          <w:i w:val="0"/>
          <w:color w:val="000000"/>
          <w:kern w:val="0"/>
          <w:sz w:val="40"/>
          <w:szCs w:val="40"/>
          <w:u w:val="single"/>
          <w:lang w:val="en-US" w:eastAsia="zh-CN" w:bidi="ar"/>
        </w:rPr>
        <w:t xml:space="preserve">          </w:t>
      </w:r>
    </w:p>
    <w:p>
      <w:pPr>
        <w:jc w:val="left"/>
        <w:rPr>
          <w:rFonts w:hint="eastAsia" w:ascii="宋体" w:hAnsi="宋体" w:eastAsia="宋体" w:cs="宋体"/>
          <w:b/>
          <w:bCs/>
          <w:i w:val="0"/>
          <w:color w:val="000000"/>
          <w:kern w:val="0"/>
          <w:sz w:val="40"/>
          <w:szCs w:val="40"/>
          <w:u w:val="none"/>
          <w:lang w:val="en-US" w:eastAsia="zh-CN" w:bidi="ar"/>
        </w:rPr>
      </w:pPr>
    </w:p>
    <w:p>
      <w:pPr>
        <w:jc w:val="center"/>
        <w:rPr>
          <w:rFonts w:hint="eastAsia" w:ascii="宋体" w:hAnsi="宋体" w:eastAsia="宋体" w:cs="宋体"/>
          <w:b/>
          <w:bCs/>
          <w:i w:val="0"/>
          <w:color w:val="000000"/>
          <w:kern w:val="0"/>
          <w:sz w:val="52"/>
          <w:szCs w:val="52"/>
          <w:u w:val="none"/>
          <w:lang w:val="en-US" w:eastAsia="zh-CN" w:bidi="ar"/>
        </w:rPr>
      </w:pPr>
      <w:r>
        <w:rPr>
          <w:rFonts w:hint="eastAsia" w:ascii="宋体" w:hAnsi="宋体" w:eastAsia="宋体" w:cs="宋体"/>
          <w:b/>
          <w:bCs/>
          <w:i w:val="0"/>
          <w:color w:val="000000"/>
          <w:kern w:val="0"/>
          <w:sz w:val="52"/>
          <w:szCs w:val="52"/>
          <w:u w:val="none"/>
          <w:lang w:val="en-US" w:eastAsia="zh-CN" w:bidi="ar"/>
        </w:rPr>
        <w:t>平顶山市非因工伤残或因病丧失</w:t>
      </w:r>
    </w:p>
    <w:p>
      <w:pPr>
        <w:jc w:val="center"/>
        <w:rPr>
          <w:rFonts w:hint="eastAsia" w:ascii="宋体" w:hAnsi="宋体" w:eastAsia="宋体" w:cs="宋体"/>
          <w:b/>
          <w:bCs/>
          <w:i w:val="0"/>
          <w:color w:val="000000"/>
          <w:kern w:val="0"/>
          <w:sz w:val="52"/>
          <w:szCs w:val="52"/>
          <w:u w:val="none"/>
          <w:lang w:val="en-US" w:eastAsia="zh-CN" w:bidi="ar"/>
        </w:rPr>
      </w:pPr>
      <w:r>
        <w:rPr>
          <w:rFonts w:hint="eastAsia" w:ascii="宋体" w:hAnsi="宋体" w:eastAsia="宋体" w:cs="宋体"/>
          <w:b/>
          <w:bCs/>
          <w:i w:val="0"/>
          <w:color w:val="000000"/>
          <w:kern w:val="0"/>
          <w:sz w:val="52"/>
          <w:szCs w:val="52"/>
          <w:u w:val="none"/>
          <w:lang w:val="en-US" w:eastAsia="zh-CN" w:bidi="ar"/>
        </w:rPr>
        <w:t>劳动能力鉴定申请表</w:t>
      </w:r>
    </w:p>
    <w:p>
      <w:pPr>
        <w:tabs>
          <w:tab w:val="left" w:pos="7576"/>
        </w:tabs>
        <w:bidi w:val="0"/>
        <w:jc w:val="both"/>
        <w:rPr>
          <w:rFonts w:hint="default" w:ascii="宋体" w:hAnsi="宋体" w:eastAsia="宋体" w:cs="宋体"/>
          <w:b w:val="0"/>
          <w:bCs w:val="0"/>
          <w:i w:val="0"/>
          <w:color w:val="000000"/>
          <w:kern w:val="0"/>
          <w:sz w:val="40"/>
          <w:szCs w:val="40"/>
          <w:u w:val="none"/>
          <w:lang w:val="en-US" w:eastAsia="zh-CN" w:bidi="ar"/>
        </w:rPr>
      </w:pPr>
    </w:p>
    <w:p>
      <w:pPr>
        <w:tabs>
          <w:tab w:val="left" w:pos="7576"/>
        </w:tabs>
        <w:bidi w:val="0"/>
        <w:jc w:val="both"/>
        <w:rPr>
          <w:rFonts w:hint="eastAsia"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eastAsia"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eastAsia"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eastAsia"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eastAsia"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eastAsia"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eastAsia"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eastAsia"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eastAsia"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eastAsia" w:ascii="宋体" w:hAnsi="宋体" w:eastAsia="宋体" w:cs="宋体"/>
          <w:b w:val="0"/>
          <w:bCs w:val="0"/>
          <w:i w:val="0"/>
          <w:color w:val="000000"/>
          <w:kern w:val="0"/>
          <w:sz w:val="28"/>
          <w:szCs w:val="28"/>
          <w:u w:val="none"/>
          <w:lang w:val="en-US" w:eastAsia="zh-CN" w:bidi="ar"/>
        </w:rPr>
      </w:pPr>
    </w:p>
    <w:p>
      <w:pPr>
        <w:tabs>
          <w:tab w:val="left" w:pos="7576"/>
        </w:tabs>
        <w:bidi w:val="0"/>
        <w:ind w:firstLine="2160" w:firstLineChars="600"/>
        <w:jc w:val="both"/>
        <w:rPr>
          <w:rFonts w:hint="default" w:ascii="宋体" w:hAnsi="宋体" w:eastAsia="宋体" w:cs="宋体"/>
          <w:b w:val="0"/>
          <w:bCs w:val="0"/>
          <w:i w:val="0"/>
          <w:color w:val="000000"/>
          <w:kern w:val="0"/>
          <w:sz w:val="36"/>
          <w:szCs w:val="36"/>
          <w:u w:val="single"/>
          <w:lang w:val="en-US" w:eastAsia="zh-CN" w:bidi="ar"/>
        </w:rPr>
      </w:pPr>
      <w:r>
        <w:rPr>
          <w:rFonts w:hint="eastAsia" w:ascii="宋体" w:hAnsi="宋体" w:eastAsia="宋体" w:cs="宋体"/>
          <w:b w:val="0"/>
          <w:bCs w:val="0"/>
          <w:i w:val="0"/>
          <w:color w:val="000000"/>
          <w:kern w:val="0"/>
          <w:sz w:val="36"/>
          <w:szCs w:val="36"/>
          <w:u w:val="none"/>
          <w:lang w:val="en-US" w:eastAsia="zh-CN" w:bidi="ar"/>
        </w:rPr>
        <w:t>工作单位：</w:t>
      </w:r>
      <w:r>
        <w:rPr>
          <w:rFonts w:hint="eastAsia" w:ascii="宋体" w:hAnsi="宋体" w:eastAsia="宋体" w:cs="宋体"/>
          <w:b w:val="0"/>
          <w:bCs w:val="0"/>
          <w:i w:val="0"/>
          <w:color w:val="000000"/>
          <w:kern w:val="0"/>
          <w:sz w:val="36"/>
          <w:szCs w:val="36"/>
          <w:u w:val="single"/>
          <w:lang w:val="en-US" w:eastAsia="zh-CN" w:bidi="ar"/>
        </w:rPr>
        <w:t xml:space="preserve">                      </w:t>
      </w:r>
    </w:p>
    <w:p>
      <w:pPr>
        <w:tabs>
          <w:tab w:val="left" w:pos="7576"/>
        </w:tabs>
        <w:bidi w:val="0"/>
        <w:ind w:firstLine="2160" w:firstLineChars="600"/>
        <w:jc w:val="both"/>
        <w:rPr>
          <w:rFonts w:hint="default" w:ascii="宋体" w:hAnsi="宋体" w:eastAsia="宋体" w:cs="宋体"/>
          <w:b w:val="0"/>
          <w:bCs w:val="0"/>
          <w:i w:val="0"/>
          <w:color w:val="000000"/>
          <w:kern w:val="0"/>
          <w:sz w:val="36"/>
          <w:szCs w:val="36"/>
          <w:u w:val="single"/>
          <w:lang w:val="en-US" w:eastAsia="zh-CN" w:bidi="ar"/>
        </w:rPr>
      </w:pPr>
      <w:r>
        <w:rPr>
          <w:rFonts w:hint="eastAsia" w:ascii="宋体" w:hAnsi="宋体" w:eastAsia="宋体" w:cs="宋体"/>
          <w:b w:val="0"/>
          <w:bCs w:val="0"/>
          <w:i w:val="0"/>
          <w:color w:val="000000"/>
          <w:kern w:val="0"/>
          <w:sz w:val="36"/>
          <w:szCs w:val="36"/>
          <w:u w:val="none"/>
          <w:lang w:val="en-US" w:eastAsia="zh-CN" w:bidi="ar"/>
        </w:rPr>
        <w:t>姓    名：</w:t>
      </w:r>
      <w:r>
        <w:rPr>
          <w:rFonts w:hint="eastAsia" w:ascii="宋体" w:hAnsi="宋体" w:eastAsia="宋体" w:cs="宋体"/>
          <w:b w:val="0"/>
          <w:bCs w:val="0"/>
          <w:i w:val="0"/>
          <w:color w:val="000000"/>
          <w:kern w:val="0"/>
          <w:sz w:val="36"/>
          <w:szCs w:val="36"/>
          <w:u w:val="single"/>
          <w:lang w:val="en-US" w:eastAsia="zh-CN" w:bidi="ar"/>
        </w:rPr>
        <w:t xml:space="preserve">                      </w:t>
      </w:r>
    </w:p>
    <w:p>
      <w:pPr>
        <w:tabs>
          <w:tab w:val="left" w:pos="7576"/>
        </w:tabs>
        <w:bidi w:val="0"/>
        <w:ind w:firstLine="1680" w:firstLineChars="700"/>
        <w:jc w:val="both"/>
        <w:rPr>
          <w:rFonts w:hint="eastAsia" w:ascii="宋体" w:hAnsi="宋体" w:eastAsia="宋体" w:cs="宋体"/>
          <w:b w:val="0"/>
          <w:bCs w:val="0"/>
          <w:i w:val="0"/>
          <w:color w:val="000000"/>
          <w:kern w:val="0"/>
          <w:sz w:val="24"/>
          <w:szCs w:val="24"/>
          <w:u w:val="none"/>
          <w:lang w:val="en-US" w:eastAsia="zh-CN" w:bidi="ar"/>
        </w:rPr>
      </w:pPr>
    </w:p>
    <w:p>
      <w:pPr>
        <w:tabs>
          <w:tab w:val="left" w:pos="7576"/>
        </w:tabs>
        <w:bidi w:val="0"/>
        <w:ind w:firstLine="1680" w:firstLineChars="700"/>
        <w:jc w:val="both"/>
        <w:rPr>
          <w:rFonts w:hint="eastAsia" w:ascii="宋体" w:hAnsi="宋体" w:eastAsia="宋体" w:cs="宋体"/>
          <w:b w:val="0"/>
          <w:bCs w:val="0"/>
          <w:i w:val="0"/>
          <w:color w:val="000000"/>
          <w:kern w:val="0"/>
          <w:sz w:val="24"/>
          <w:szCs w:val="24"/>
          <w:u w:val="none"/>
          <w:lang w:val="en-US" w:eastAsia="zh-CN" w:bidi="ar"/>
        </w:rPr>
      </w:pPr>
    </w:p>
    <w:p>
      <w:pPr>
        <w:tabs>
          <w:tab w:val="left" w:pos="7576"/>
        </w:tabs>
        <w:bidi w:val="0"/>
        <w:ind w:left="0" w:leftChars="0" w:firstLine="2912" w:firstLineChars="1040"/>
        <w:jc w:val="both"/>
        <w:rPr>
          <w:rFonts w:hint="eastAsia" w:ascii="宋体" w:hAnsi="宋体" w:eastAsia="宋体" w:cs="宋体"/>
          <w:b w:val="0"/>
          <w:bCs w:val="0"/>
          <w:i w:val="0"/>
          <w:color w:val="000000"/>
          <w:kern w:val="0"/>
          <w:sz w:val="28"/>
          <w:szCs w:val="28"/>
          <w:u w:val="none"/>
          <w:lang w:val="en-US" w:eastAsia="zh-CN" w:bidi="ar"/>
        </w:rPr>
      </w:pPr>
      <w:r>
        <w:rPr>
          <w:rFonts w:hint="eastAsia" w:ascii="宋体" w:hAnsi="宋体" w:eastAsia="宋体" w:cs="宋体"/>
          <w:b w:val="0"/>
          <w:bCs w:val="0"/>
          <w:i w:val="0"/>
          <w:color w:val="000000"/>
          <w:kern w:val="0"/>
          <w:sz w:val="28"/>
          <w:szCs w:val="28"/>
          <w:u w:val="none"/>
          <w:lang w:val="en-US" w:eastAsia="zh-CN" w:bidi="ar"/>
        </w:rPr>
        <w:t>平顶山市劳动能力鉴定委员会 制</w:t>
      </w:r>
    </w:p>
    <w:p>
      <w:pPr>
        <w:tabs>
          <w:tab w:val="left" w:pos="7576"/>
        </w:tabs>
        <w:bidi w:val="0"/>
        <w:ind w:left="0" w:leftChars="0" w:firstLine="4312" w:firstLineChars="1540"/>
        <w:jc w:val="both"/>
        <w:rPr>
          <w:rFonts w:hint="default" w:ascii="宋体" w:hAnsi="宋体" w:eastAsia="宋体" w:cs="宋体"/>
          <w:b w:val="0"/>
          <w:bCs w:val="0"/>
          <w:i w:val="0"/>
          <w:color w:val="000000"/>
          <w:kern w:val="0"/>
          <w:sz w:val="28"/>
          <w:szCs w:val="28"/>
          <w:u w:val="none"/>
          <w:lang w:val="en-US" w:eastAsia="zh-CN" w:bidi="ar"/>
        </w:rPr>
      </w:pPr>
      <w:r>
        <w:rPr>
          <w:rFonts w:hint="eastAsia" w:ascii="宋体" w:hAnsi="宋体" w:eastAsia="宋体" w:cs="宋体"/>
          <w:b w:val="0"/>
          <w:bCs w:val="0"/>
          <w:i w:val="0"/>
          <w:color w:val="000000"/>
          <w:kern w:val="0"/>
          <w:sz w:val="28"/>
          <w:szCs w:val="28"/>
          <w:u w:val="none"/>
          <w:lang w:val="en-US" w:eastAsia="zh-CN" w:bidi="ar"/>
        </w:rPr>
        <w:t>2024年版</w:t>
      </w:r>
    </w:p>
    <w:sectPr>
      <w:pgSz w:w="23757" w:h="16783" w:orient="landscape"/>
      <w:pgMar w:top="1003" w:right="607" w:bottom="1003" w:left="720" w:header="851" w:footer="992" w:gutter="0"/>
      <w:cols w:equalWidth="0" w:num="2">
        <w:col w:w="11002" w:space="425"/>
        <w:col w:w="11002"/>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7133F"/>
    <w:rsid w:val="04CC392A"/>
    <w:rsid w:val="07B90545"/>
    <w:rsid w:val="08087D23"/>
    <w:rsid w:val="0CAC7838"/>
    <w:rsid w:val="0CBC6CBD"/>
    <w:rsid w:val="111F2387"/>
    <w:rsid w:val="134B04B5"/>
    <w:rsid w:val="1847133F"/>
    <w:rsid w:val="1B4C23FA"/>
    <w:rsid w:val="226D37FF"/>
    <w:rsid w:val="24E963F9"/>
    <w:rsid w:val="29B344DA"/>
    <w:rsid w:val="3B097E49"/>
    <w:rsid w:val="45AE57D7"/>
    <w:rsid w:val="4D4B258B"/>
    <w:rsid w:val="522D2BE6"/>
    <w:rsid w:val="52B627C7"/>
    <w:rsid w:val="5B164456"/>
    <w:rsid w:val="67674FE9"/>
    <w:rsid w:val="76CE6927"/>
    <w:rsid w:val="78113D4D"/>
    <w:rsid w:val="7C2D5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2024-08-20T01:29:00Z</dcterms:created>
  <dc:creator>Administrator</dc:creator>
  <cp:lastModifiedBy>Administrator</cp:lastModifiedBy>
  <cp:lastPrinted>2025-07-21T08:08:35Z</cp:lastPrinted>
  <dcterms:modified xsi:type="dcterms:W3CDTF">2025-07-22T01:59:46Z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