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3CB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附  件</w:t>
      </w:r>
    </w:p>
    <w:tbl>
      <w:tblPr>
        <w:tblStyle w:val="3"/>
        <w:tblW w:w="10912" w:type="dxa"/>
        <w:tblInd w:w="-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24"/>
        <w:gridCol w:w="537"/>
        <w:gridCol w:w="1042"/>
        <w:gridCol w:w="1988"/>
        <w:gridCol w:w="2643"/>
        <w:gridCol w:w="2512"/>
        <w:gridCol w:w="562"/>
        <w:gridCol w:w="189"/>
      </w:tblGrid>
      <w:tr w14:paraId="05AC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91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4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2025年9月特殊工种提前退休人员公示表</w:t>
            </w:r>
            <w:bookmarkEnd w:id="0"/>
          </w:p>
        </w:tc>
      </w:tr>
      <w:tr w14:paraId="11C9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1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F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32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3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63653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D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工种及</w:t>
            </w:r>
          </w:p>
          <w:p w14:paraId="26BC3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5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4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呈报单位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A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3E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6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A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E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43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2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XY射线工已满8年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B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河南平高电气股份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8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河南平高电气股份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C9E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F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0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D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李拥政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0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F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8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热处理工已满9年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2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河南平高电气股份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4D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河南平高电气股份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72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1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5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9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王胜军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0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3AE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F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热处理工已满9年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E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平顶山平煤机煤矿机械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D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平顶山平煤机煤矿机械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F0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0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9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C72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夏遂有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3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A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CD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EA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平顶山天安煤业香山矿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4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平顶山天安煤业香山矿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A4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D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E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4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崔靑杰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8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3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0B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9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平顶山天安煤业香山矿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F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平顶山天安煤业香山矿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94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F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F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B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王志刚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7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74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7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8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平顶山天安煤业香山矿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6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平顶山天安煤业香山矿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8B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5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5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3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尹军营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8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1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7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8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有限公司朝川矿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B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有限公司朝川矿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B7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9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1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A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耿献飞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3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5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2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A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有限公司朝川矿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9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有限公司朝川矿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8C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A1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8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4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裴园子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3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9E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C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2F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有限公司朝川矿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D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有限公司朝川矿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F4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0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E1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FE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裴建民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7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82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24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1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有限公司朝川矿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7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有限公司朝川矿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48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B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F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0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黄文占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6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4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C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3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有限公司朝川矿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7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有限公司朝川矿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B9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0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B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C4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曾玉海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8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E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8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测温工、出炉工已满9年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3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中国平煤神马集团天宏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7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平顶山天安煤业天宏选煤有限公司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65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1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306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6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8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陈营州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D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6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1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加煤车司机、出炉工已满9年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D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中国平煤神马集团天宏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0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平顶山天安煤业天宏选煤有限公司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BE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4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A8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D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侯拥群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3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D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93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测温工、出炉工已满9年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C9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中国平煤神马集团天宏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F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平顶山天安煤业天宏选煤有限公司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0C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7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1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B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马德强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4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8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7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出炉工已满9年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1D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中国平煤神马集团天宏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D0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平顶山天安煤业天宏选煤有限公司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84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5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41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6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杨耀堂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4C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73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6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上升管工、炉盖工已满9年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C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中国平煤神马集团天宏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7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平顶山天安煤业天宏选煤有限公司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A8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B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C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37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田智斌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D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7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6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熔炼工已满9年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F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河南江河机械有限责任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74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河南江河机械有限责任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C3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A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6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9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龚有权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D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DF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2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热处理工已满9年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7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平顶山兴州机械制造有限公司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6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平顶山兴州机械制造有限公司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23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B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73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2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2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5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A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5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水煤气（半水煤气）炉条机、自动机工已满8年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7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中国平煤神马集团尼龙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1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中国平煤神马集团尼龙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54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9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5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9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康国平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2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1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A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纺丝工已满8年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7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神马实业股份有限公司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E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神马实业股份有限公司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09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23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F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4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6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C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2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锅炉运行值班工已满9年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9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汝州市火电厂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6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汝州市人社局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10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1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7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0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杨备战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D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F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4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混凝土工已满10年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F6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汝州市水泥制品厂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F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汝州市人社局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E3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9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9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C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F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52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0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1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胡沟煤矿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FE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汝州市人社局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A0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3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56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E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胡彦卯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6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C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A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加热退火工已满9年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CBD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舞阳钢铁有限责任公司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E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舞钢市人社局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1D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9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33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4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乔海山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3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3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F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B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舞阳钢铁有限责任公司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8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舞钢市人社局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FA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C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306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D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C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辜刚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6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F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0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热修瓦工、炼钢350吨吊车工已满9年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B1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舞阳钢铁有限责任公司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7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舞钢市人社局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52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B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3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C6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姜天仁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9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5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F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炼钢350吨吊车工已满9年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FA4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舞阳钢铁有限责任公司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6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舞钢市人社局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38B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7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9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F6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于耀宗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5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E5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9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炼钢350吨吊车工已满9年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6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舞阳钢铁有限责任公司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3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舞钢市人社局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BC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7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4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B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陈建军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F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D1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9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铸锭工已满9年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B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舞阳钢铁有限责任公司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C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舞钢市人社局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EC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C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49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CA7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公示日期：2025年9月24日-2025年9月29日。</w:t>
            </w:r>
          </w:p>
        </w:tc>
      </w:tr>
      <w:tr w14:paraId="732D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F2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公示期内如发现有与公示内容不符合情况的，可以通过电话举报。</w:t>
            </w:r>
          </w:p>
        </w:tc>
      </w:tr>
      <w:tr w14:paraId="49F4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9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FB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举报电话：12333 人力资源社会保障部门</w:t>
            </w:r>
          </w:p>
        </w:tc>
      </w:tr>
    </w:tbl>
    <w:p w14:paraId="4537ED9E">
      <w:pPr>
        <w:ind w:firstLine="606" w:firstLineChars="200"/>
        <w:jc w:val="left"/>
        <w:rPr>
          <w:rFonts w:hint="default"/>
          <w:w w:val="96"/>
          <w:sz w:val="32"/>
          <w:szCs w:val="32"/>
          <w:lang w:val="en-US" w:eastAsia="zh-CN"/>
        </w:rPr>
      </w:pPr>
    </w:p>
    <w:p w14:paraId="080D4EF2"/>
    <w:sectPr>
      <w:footerReference r:id="rId3" w:type="default"/>
      <w:pgSz w:w="11906" w:h="16838"/>
      <w:pgMar w:top="1984" w:right="1474" w:bottom="1984" w:left="1587" w:header="851" w:footer="141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459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B867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7B867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E7"/>
    <w:rsid w:val="00B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2025-09-26T03:18:00Z</dcterms:created>
  <dc:creator>呐 呐 呐</dc:creator>
  <cp:lastModifiedBy>呐 呐 呐</cp:lastModifiedBy>
  <dcterms:modified xsi:type="dcterms:W3CDTF">2025-09-26T03:19:18Z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F4655F3B86594B729B95FB7FA0A6FB69_11</vt:lpwstr>
  </property>
  <property fmtid="{D5CDD505-2E9C-101B-9397-08002B2CF9AE}" pid="4" name="KSOTemplateDocerSaveRecord">
    <vt:lpwstr>eyJoZGlkIjoiNzE2N2M0YzNlZGMzM2M3M2RmYjNhZDcyZjllNzRlZWQiLCJ1c2VySWQiOiIyODY4NzQxODgifQ==</vt:lpwstr>
  </property>
</Properties>
</file>