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4F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海希智能科技（浙江）有限公司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单位名称：海希智能科技（浙江）有限公司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海希智能科技（浙江）有限公司，是上海证券交易所上市公司“海希通讯”（股票代码：831305)为深化新能源产业布局而设立的全资子公司。公司注册资本1.5亿元人民币，制造基地坐落于“两山”理念发源地——浙江湖州安吉。我们专注于储能系统、电池及关键零部件的研发、制造与销售，业务覆盖智能输配电、新能源原动设备等前沿领域。“海希通讯”目前在华东、华中、华北等地区设有多个制造基地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民营企业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新能源储能制造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王洁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联系电话：13735176317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、新能源工程师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/5人/本科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、储备组长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/2人/高中，退役军人优先</w:t>
      </w:r>
    </w:p>
    <w:p w14:paraId="0A50A7D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、质检员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/2人/大专</w:t>
      </w:r>
    </w:p>
    <w:p w14:paraId="453A487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4、叉车工/2人/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高中</w:t>
      </w:r>
    </w:p>
    <w:p w14:paraId="41C3459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5、仓管员/1人/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高中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6、操作工（装配）/15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人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/初中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面议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7000-8000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元/月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7000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元/月</w:t>
      </w:r>
    </w:p>
    <w:p w14:paraId="5C4609D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6000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元/月</w:t>
      </w:r>
    </w:p>
    <w:p w14:paraId="1385183C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6500-7500元/月</w:t>
      </w:r>
    </w:p>
    <w:p w14:paraId="78514FCF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面议</w:t>
      </w:r>
      <w:bookmarkStart w:id="0" w:name="_GoBack"/>
      <w:bookmarkEnd w:id="0"/>
    </w:p>
    <w:p w14:paraId="355CB342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其他福利：公司入职缴纳五险，提供宿舍/住宿补贴、餐补，享受年假、生日福利、节日福利等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浙江省湖州市安吉县递铺街道环山路24号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1870115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5EAE74AA"/>
    <w:rsid w:val="67137642"/>
    <w:rsid w:val="694C29AA"/>
    <w:rsid w:val="6D066BB0"/>
    <w:rsid w:val="6D535020"/>
    <w:rsid w:val="6E8D1AC5"/>
    <w:rsid w:val="71466CD7"/>
    <w:rsid w:val="FFAA5A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422</Words>
  <Characters>476</Characters>
  <Lines>0</Lines>
  <Paragraphs>0</Paragraphs>
  <TotalTime>4</TotalTime>
  <ScaleCrop>false</ScaleCrop>
  <LinksUpToDate>false</LinksUpToDate>
  <CharactersWithSpaces>577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greatwall</cp:lastModifiedBy>
  <dcterms:modified xsi:type="dcterms:W3CDTF">2026-02-05T16:16:54Z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