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6</w:t>
      </w:r>
      <w:r>
        <w:rPr>
          <w:rFonts w:hint="eastAsia" w:ascii="宋体" w:hAnsi="宋体" w:eastAsia="黑体"/>
        </w:rPr>
        <w:t>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宋体" w:hAnsi="宋体" w:eastAsia="宋体" w:cs="宋体"/>
          <w:kern w:val="0"/>
          <w:szCs w:val="32"/>
        </w:rPr>
        <w:t>202</w:t>
      </w:r>
      <w:r>
        <w:rPr>
          <w:rFonts w:hint="eastAsia" w:ascii="宋体" w:hAnsi="宋体" w:eastAsia="宋体" w:cs="宋体"/>
          <w:kern w:val="0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河南省（平顶山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Cs w:val="32"/>
          <w:lang w:eastAsia="zh-CN"/>
        </w:rPr>
        <w:t>市）事业单位</w:t>
      </w:r>
      <w:r>
        <w:rPr>
          <w:rFonts w:hint="eastAsia" w:ascii="Times New Roman" w:hAnsi="Times New Roman" w:cs="Times New Roman"/>
          <w:kern w:val="0"/>
          <w:szCs w:val="32"/>
        </w:rPr>
        <w:t>公开招聘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联考</w:t>
      </w:r>
      <w:r>
        <w:rPr>
          <w:rFonts w:ascii="Times New Roman" w:hAnsi="Times New Roman" w:cs="Times New Roman"/>
          <w:kern w:val="0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>
      <w:pPr>
        <w:spacing w:line="590" w:lineRule="exact"/>
        <w:rPr>
          <w:rFonts w:ascii="宋体" w:hAnsi="宋体" w:eastAsia="黑体"/>
        </w:rPr>
      </w:pPr>
    </w:p>
    <w:p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2BEB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42944136"/>
    <w:rsid w:val="5B796C66"/>
    <w:rsid w:val="7AAB2DFA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188BD0A-43E3-4777-BAE1-15995F7B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0</TotalTime>
  <ScaleCrop>false</ScaleCrop>
  <LinksUpToDate>false</LinksUpToDate>
  <CharactersWithSpaces>255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岚翼舞</cp:lastModifiedBy>
  <cp:lastPrinted>2025-04-10T07:22:00Z</cp:lastPrinted>
  <dcterms:modified xsi:type="dcterms:W3CDTF">2026-07-03T03:20:15Z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D6C4CFDCE0DC40FA9483338F95A9A124_13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